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245B" w14:textId="70F1269A" w:rsidR="00076693" w:rsidRPr="00703719" w:rsidRDefault="00703719" w:rsidP="00703719">
      <w:pPr>
        <w:autoSpaceDE w:val="0"/>
        <w:autoSpaceDN w:val="0"/>
        <w:adjustRightInd w:val="0"/>
        <w:jc w:val="center"/>
        <w:rPr>
          <w:b/>
          <w:bCs/>
          <w:szCs w:val="28"/>
        </w:rPr>
      </w:pPr>
      <w:r w:rsidRPr="00703719">
        <w:rPr>
          <w:b/>
          <w:bCs/>
          <w:szCs w:val="28"/>
        </w:rPr>
        <w:t>ALLEGATO 1</w:t>
      </w:r>
    </w:p>
    <w:p w14:paraId="4066B5B0" w14:textId="77777777" w:rsidR="00076693" w:rsidRDefault="00076693">
      <w:pPr>
        <w:tabs>
          <w:tab w:val="left" w:pos="0"/>
        </w:tabs>
        <w:ind w:right="484"/>
        <w:jc w:val="both"/>
        <w:rPr>
          <w:rFonts w:ascii="Calibri" w:eastAsia="Calibri" w:hAnsi="Calibri" w:cs="Calibri"/>
          <w:b/>
          <w:sz w:val="20"/>
          <w:szCs w:val="20"/>
        </w:rPr>
      </w:pPr>
    </w:p>
    <w:p w14:paraId="7B8C1097" w14:textId="14E7AE29" w:rsidR="00E573EA" w:rsidRPr="00E034E6" w:rsidRDefault="00E573EA" w:rsidP="00E034E6">
      <w:pPr>
        <w:autoSpaceDE w:val="0"/>
        <w:autoSpaceDN w:val="0"/>
        <w:adjustRightInd w:val="0"/>
        <w:jc w:val="center"/>
        <w:rPr>
          <w:b/>
          <w:bCs/>
          <w:szCs w:val="28"/>
        </w:rPr>
      </w:pPr>
      <w:r w:rsidRPr="00E034E6">
        <w:rPr>
          <w:b/>
          <w:bCs/>
          <w:szCs w:val="28"/>
        </w:rPr>
        <w:t>AVVISO PUBBLICO PER LA SELEZIONE DI PROPOSTE PROGETTUALI PRESENTATI DA</w:t>
      </w:r>
      <w:r w:rsidR="00F06C20" w:rsidRPr="00E034E6">
        <w:rPr>
          <w:b/>
          <w:bCs/>
          <w:szCs w:val="28"/>
        </w:rPr>
        <w:t xml:space="preserve"> </w:t>
      </w:r>
      <w:r w:rsidRPr="00E034E6">
        <w:rPr>
          <w:b/>
          <w:bCs/>
          <w:szCs w:val="28"/>
        </w:rPr>
        <w:t>UNIVERSITÀ PUBBLICHE ED ENTI PUBBLICI DI RICERCA LOCALIZZATI NELLE</w:t>
      </w:r>
      <w:r w:rsidR="00F06C20" w:rsidRPr="00E034E6">
        <w:rPr>
          <w:b/>
          <w:bCs/>
          <w:szCs w:val="28"/>
        </w:rPr>
        <w:t xml:space="preserve"> </w:t>
      </w:r>
      <w:r w:rsidRPr="00E034E6">
        <w:rPr>
          <w:b/>
          <w:bCs/>
          <w:szCs w:val="28"/>
        </w:rPr>
        <w:t>REGIONI DEL MEZZOGIORNO PER LA REALIZZAZIONE DI ATTIVITA’ DI RICERCA,</w:t>
      </w:r>
      <w:r w:rsidR="00F06C20" w:rsidRPr="00E034E6">
        <w:rPr>
          <w:b/>
          <w:bCs/>
          <w:szCs w:val="28"/>
        </w:rPr>
        <w:t xml:space="preserve"> </w:t>
      </w:r>
      <w:r w:rsidRPr="00E034E6">
        <w:rPr>
          <w:b/>
          <w:bCs/>
          <w:szCs w:val="28"/>
        </w:rPr>
        <w:t>SVILUPPO E SPERIMENTAZIONE NEGLI AMBITI DI INTERESSE DELL’ECOSISTEMA</w:t>
      </w:r>
      <w:r w:rsidR="00F06C20" w:rsidRPr="00E034E6">
        <w:rPr>
          <w:b/>
          <w:bCs/>
          <w:szCs w:val="28"/>
        </w:rPr>
        <w:t xml:space="preserve"> </w:t>
      </w:r>
      <w:r w:rsidRPr="00E034E6">
        <w:rPr>
          <w:b/>
          <w:bCs/>
          <w:szCs w:val="28"/>
        </w:rPr>
        <w:t>RAISE - ROBOTICS AND AI FOR SOCIO- ECONOMIC EMPOWERMENT</w:t>
      </w:r>
    </w:p>
    <w:p w14:paraId="0AF40F5E" w14:textId="171117F7" w:rsidR="00E573EA" w:rsidRPr="00E034E6" w:rsidRDefault="00E573EA" w:rsidP="00E573EA">
      <w:pPr>
        <w:autoSpaceDE w:val="0"/>
        <w:autoSpaceDN w:val="0"/>
        <w:adjustRightInd w:val="0"/>
        <w:rPr>
          <w:b/>
          <w:bCs/>
          <w:szCs w:val="28"/>
        </w:rPr>
      </w:pPr>
    </w:p>
    <w:p w14:paraId="05D113A2" w14:textId="77777777" w:rsidR="00F06C20" w:rsidRPr="00E034E6" w:rsidRDefault="00F06C20" w:rsidP="00E573EA">
      <w:pPr>
        <w:autoSpaceDE w:val="0"/>
        <w:autoSpaceDN w:val="0"/>
        <w:adjustRightInd w:val="0"/>
        <w:rPr>
          <w:b/>
          <w:bCs/>
          <w:szCs w:val="28"/>
        </w:rPr>
      </w:pPr>
    </w:p>
    <w:p w14:paraId="47656C0A" w14:textId="6A66BF3F" w:rsidR="00E573EA" w:rsidRPr="00232D87" w:rsidRDefault="00E573EA" w:rsidP="00E034E6">
      <w:pPr>
        <w:autoSpaceDE w:val="0"/>
        <w:autoSpaceDN w:val="0"/>
        <w:adjustRightInd w:val="0"/>
        <w:jc w:val="center"/>
        <w:rPr>
          <w:b/>
          <w:bCs/>
          <w:iCs/>
          <w:szCs w:val="28"/>
          <w:lang w:val="en-US"/>
        </w:rPr>
      </w:pPr>
      <w:r w:rsidRPr="00232D87">
        <w:rPr>
          <w:b/>
          <w:bCs/>
          <w:iCs/>
          <w:szCs w:val="28"/>
          <w:lang w:val="en-US"/>
        </w:rPr>
        <w:t>S</w:t>
      </w:r>
      <w:r w:rsidR="004A119D" w:rsidRPr="00232D87">
        <w:rPr>
          <w:b/>
          <w:bCs/>
          <w:iCs/>
          <w:szCs w:val="28"/>
          <w:lang w:val="en-US"/>
        </w:rPr>
        <w:t>poke</w:t>
      </w:r>
      <w:r w:rsidRPr="00232D87">
        <w:rPr>
          <w:b/>
          <w:bCs/>
          <w:iCs/>
          <w:szCs w:val="28"/>
          <w:lang w:val="en-US"/>
        </w:rPr>
        <w:t xml:space="preserve"> </w:t>
      </w:r>
      <w:r w:rsidR="00F06C20" w:rsidRPr="00232D87">
        <w:rPr>
          <w:b/>
          <w:bCs/>
          <w:iCs/>
          <w:szCs w:val="28"/>
          <w:lang w:val="en-US"/>
        </w:rPr>
        <w:t>2</w:t>
      </w:r>
    </w:p>
    <w:p w14:paraId="11B5ADFB" w14:textId="7AE75298" w:rsidR="00E573EA" w:rsidRPr="00232D87" w:rsidRDefault="00F06C20" w:rsidP="00E573EA">
      <w:pPr>
        <w:autoSpaceDE w:val="0"/>
        <w:autoSpaceDN w:val="0"/>
        <w:adjustRightInd w:val="0"/>
        <w:jc w:val="center"/>
        <w:rPr>
          <w:iCs/>
          <w:szCs w:val="28"/>
          <w:lang w:val="en-US"/>
        </w:rPr>
      </w:pPr>
      <w:bookmarkStart w:id="0" w:name="_Hlk155109509"/>
      <w:r w:rsidRPr="00232D87">
        <w:rPr>
          <w:b/>
          <w:bCs/>
          <w:iCs/>
          <w:szCs w:val="28"/>
          <w:lang w:val="en-US"/>
        </w:rPr>
        <w:t>Smart Devices and Technologies for Personal and Remote Healthcare</w:t>
      </w:r>
      <w:bookmarkEnd w:id="0"/>
    </w:p>
    <w:p w14:paraId="69935ED6" w14:textId="40EAEA78" w:rsidR="00E573EA" w:rsidRPr="00E034E6" w:rsidRDefault="00E573EA" w:rsidP="00E573EA">
      <w:pPr>
        <w:autoSpaceDE w:val="0"/>
        <w:autoSpaceDN w:val="0"/>
        <w:adjustRightInd w:val="0"/>
        <w:jc w:val="center"/>
        <w:rPr>
          <w:i/>
          <w:iCs/>
          <w:szCs w:val="28"/>
          <w:lang w:val="en-US"/>
        </w:rPr>
      </w:pPr>
    </w:p>
    <w:p w14:paraId="0F31D56A" w14:textId="77777777" w:rsidR="00F06C20" w:rsidRPr="00E034E6" w:rsidRDefault="00F06C20" w:rsidP="00E034E6">
      <w:pPr>
        <w:autoSpaceDE w:val="0"/>
        <w:autoSpaceDN w:val="0"/>
        <w:adjustRightInd w:val="0"/>
        <w:jc w:val="center"/>
        <w:rPr>
          <w:i/>
          <w:iCs/>
          <w:szCs w:val="28"/>
          <w:lang w:val="en-US"/>
        </w:rPr>
      </w:pPr>
    </w:p>
    <w:p w14:paraId="01E02B50" w14:textId="0BEC1F7E" w:rsidR="00E573EA" w:rsidRPr="003F43A4" w:rsidRDefault="00E573EA" w:rsidP="00E034E6">
      <w:pPr>
        <w:autoSpaceDE w:val="0"/>
        <w:autoSpaceDN w:val="0"/>
        <w:adjustRightInd w:val="0"/>
        <w:jc w:val="center"/>
        <w:rPr>
          <w:b/>
          <w:bCs/>
          <w:sz w:val="20"/>
          <w:szCs w:val="20"/>
        </w:rPr>
      </w:pPr>
      <w:r w:rsidRPr="003F43A4">
        <w:rPr>
          <w:b/>
          <w:bCs/>
          <w:sz w:val="20"/>
          <w:szCs w:val="20"/>
        </w:rPr>
        <w:t xml:space="preserve">CUP </w:t>
      </w:r>
      <w:r w:rsidR="00F06C20" w:rsidRPr="003F43A4">
        <w:rPr>
          <w:b/>
          <w:bCs/>
          <w:sz w:val="20"/>
          <w:szCs w:val="20"/>
        </w:rPr>
        <w:t>J33C22001220001</w:t>
      </w:r>
    </w:p>
    <w:p w14:paraId="3A02F784" w14:textId="30147986" w:rsidR="00076693" w:rsidRPr="003F43A4" w:rsidRDefault="00E573EA" w:rsidP="00E034E6">
      <w:pPr>
        <w:ind w:right="484"/>
        <w:jc w:val="center"/>
        <w:rPr>
          <w:b/>
          <w:sz w:val="20"/>
          <w:szCs w:val="20"/>
        </w:rPr>
      </w:pPr>
      <w:r w:rsidRPr="003F43A4">
        <w:rPr>
          <w:b/>
          <w:bCs/>
          <w:sz w:val="20"/>
          <w:szCs w:val="20"/>
        </w:rPr>
        <w:t>CODICE IDENTIFICATIVO ECS00000035</w:t>
      </w:r>
    </w:p>
    <w:p w14:paraId="1EDE676F" w14:textId="77777777" w:rsidR="00076693" w:rsidRDefault="00076693">
      <w:pPr>
        <w:ind w:right="484"/>
        <w:jc w:val="both"/>
        <w:rPr>
          <w:b/>
          <w:sz w:val="20"/>
          <w:szCs w:val="20"/>
        </w:rPr>
      </w:pPr>
    </w:p>
    <w:p w14:paraId="5532D70D" w14:textId="77777777" w:rsidR="00076693" w:rsidRPr="001D0BF2" w:rsidRDefault="00076693">
      <w:pPr>
        <w:pBdr>
          <w:top w:val="nil"/>
          <w:left w:val="nil"/>
          <w:bottom w:val="nil"/>
          <w:right w:val="nil"/>
          <w:between w:val="nil"/>
        </w:pBdr>
        <w:rPr>
          <w:color w:val="000000"/>
          <w:sz w:val="22"/>
          <w:szCs w:val="20"/>
        </w:rPr>
      </w:pPr>
    </w:p>
    <w:p w14:paraId="2B8F5525" w14:textId="7DD3FB2D" w:rsidR="00703719" w:rsidRPr="003F43A4" w:rsidRDefault="00703719" w:rsidP="00703719">
      <w:pPr>
        <w:spacing w:after="60"/>
        <w:jc w:val="center"/>
        <w:rPr>
          <w:rFonts w:ascii="Bliss Pro ExtraLight" w:hAnsi="Bliss Pro ExtraLight" w:cstheme="minorHAnsi"/>
          <w:b/>
          <w:szCs w:val="20"/>
        </w:rPr>
      </w:pPr>
      <w:r w:rsidRPr="003F43A4">
        <w:rPr>
          <w:rFonts w:ascii="Bliss Pro ExtraLight" w:hAnsi="Bliss Pro ExtraLight" w:cstheme="minorHAnsi"/>
          <w:b/>
          <w:szCs w:val="20"/>
        </w:rPr>
        <w:t>DOMANDA DI PAR</w:t>
      </w:r>
      <w:bookmarkStart w:id="1" w:name="_GoBack"/>
      <w:bookmarkEnd w:id="1"/>
      <w:r w:rsidRPr="003F43A4">
        <w:rPr>
          <w:rFonts w:ascii="Bliss Pro ExtraLight" w:hAnsi="Bliss Pro ExtraLight" w:cstheme="minorHAnsi"/>
          <w:b/>
          <w:szCs w:val="20"/>
        </w:rPr>
        <w:t>TECIPAZIONE</w:t>
      </w:r>
    </w:p>
    <w:p w14:paraId="34C24396" w14:textId="77777777" w:rsidR="00703719" w:rsidRDefault="00703719" w:rsidP="00703719">
      <w:pPr>
        <w:spacing w:after="60"/>
        <w:jc w:val="center"/>
        <w:rPr>
          <w:rFonts w:ascii="Bliss Pro ExtraLight" w:hAnsi="Bliss Pro ExtraLight" w:cstheme="minorHAnsi"/>
          <w:b/>
          <w:sz w:val="20"/>
          <w:szCs w:val="20"/>
        </w:rPr>
      </w:pPr>
    </w:p>
    <w:tbl>
      <w:tblPr>
        <w:tblStyle w:val="TableGrid"/>
        <w:tblW w:w="0" w:type="auto"/>
        <w:tblLook w:val="04A0" w:firstRow="1" w:lastRow="0" w:firstColumn="1" w:lastColumn="0" w:noHBand="0" w:noVBand="1"/>
      </w:tblPr>
      <w:tblGrid>
        <w:gridCol w:w="2217"/>
        <w:gridCol w:w="2468"/>
        <w:gridCol w:w="176"/>
        <w:gridCol w:w="542"/>
        <w:gridCol w:w="4225"/>
      </w:tblGrid>
      <w:tr w:rsidR="003F43A4" w:rsidRPr="008D4146" w14:paraId="5D4072A0" w14:textId="77777777" w:rsidTr="00646243">
        <w:tc>
          <w:tcPr>
            <w:tcW w:w="2217" w:type="dxa"/>
          </w:tcPr>
          <w:p w14:paraId="3D045691"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Il/la sottoscritto/a</w:t>
            </w:r>
          </w:p>
        </w:tc>
        <w:tc>
          <w:tcPr>
            <w:tcW w:w="7411" w:type="dxa"/>
            <w:gridSpan w:val="4"/>
          </w:tcPr>
          <w:p w14:paraId="6A79C9D2"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55F0C538" w14:textId="77777777" w:rsidTr="00646243">
        <w:tc>
          <w:tcPr>
            <w:tcW w:w="2217" w:type="dxa"/>
          </w:tcPr>
          <w:p w14:paraId="0C7A4F33"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 xml:space="preserve">Nato/a </w:t>
            </w:r>
            <w:proofErr w:type="spellStart"/>
            <w:r w:rsidRPr="003F43A4">
              <w:rPr>
                <w:rFonts w:asciiTheme="minorHAnsi" w:hAnsiTheme="minorHAnsi" w:cstheme="minorHAnsi"/>
                <w:bCs/>
                <w:sz w:val="20"/>
                <w:szCs w:val="20"/>
              </w:rPr>
              <w:t>a</w:t>
            </w:r>
            <w:proofErr w:type="spellEnd"/>
          </w:p>
        </w:tc>
        <w:tc>
          <w:tcPr>
            <w:tcW w:w="2644" w:type="dxa"/>
            <w:gridSpan w:val="2"/>
          </w:tcPr>
          <w:p w14:paraId="4B3D20A8"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c>
          <w:tcPr>
            <w:tcW w:w="542" w:type="dxa"/>
          </w:tcPr>
          <w:p w14:paraId="031AB1AA"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Il</w:t>
            </w:r>
          </w:p>
        </w:tc>
        <w:tc>
          <w:tcPr>
            <w:tcW w:w="4225" w:type="dxa"/>
          </w:tcPr>
          <w:p w14:paraId="321E7810"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521CD46A" w14:textId="77777777" w:rsidTr="00646243">
        <w:tc>
          <w:tcPr>
            <w:tcW w:w="2217" w:type="dxa"/>
          </w:tcPr>
          <w:p w14:paraId="10CAEA29"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Codice fiscale</w:t>
            </w:r>
          </w:p>
        </w:tc>
        <w:tc>
          <w:tcPr>
            <w:tcW w:w="7411" w:type="dxa"/>
            <w:gridSpan w:val="4"/>
          </w:tcPr>
          <w:p w14:paraId="5385E130"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26D239E9" w14:textId="77777777" w:rsidTr="00646243">
        <w:tc>
          <w:tcPr>
            <w:tcW w:w="9628" w:type="dxa"/>
            <w:gridSpan w:val="5"/>
          </w:tcPr>
          <w:p w14:paraId="370DC884"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In sua qualità di Legale Rappresentante</w:t>
            </w:r>
          </w:p>
        </w:tc>
      </w:tr>
      <w:tr w:rsidR="003F43A4" w:rsidRPr="008D4146" w14:paraId="7D0DD993" w14:textId="77777777" w:rsidTr="00646243">
        <w:tc>
          <w:tcPr>
            <w:tcW w:w="2217" w:type="dxa"/>
          </w:tcPr>
          <w:p w14:paraId="6A045DD5"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Del richiedente (Denominazione completa dell’Università o dell’Ente pubblico di Ricerca)</w:t>
            </w:r>
          </w:p>
        </w:tc>
        <w:tc>
          <w:tcPr>
            <w:tcW w:w="7411" w:type="dxa"/>
            <w:gridSpan w:val="4"/>
          </w:tcPr>
          <w:p w14:paraId="4490AB71"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7F9BEC31" w14:textId="77777777" w:rsidTr="00646243">
        <w:tc>
          <w:tcPr>
            <w:tcW w:w="2217" w:type="dxa"/>
          </w:tcPr>
          <w:p w14:paraId="1760E034"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Con sede legale in</w:t>
            </w:r>
          </w:p>
        </w:tc>
        <w:tc>
          <w:tcPr>
            <w:tcW w:w="7411" w:type="dxa"/>
            <w:gridSpan w:val="4"/>
          </w:tcPr>
          <w:p w14:paraId="7A85F1D8"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66C11B07" w14:textId="77777777" w:rsidTr="00646243">
        <w:tc>
          <w:tcPr>
            <w:tcW w:w="2217" w:type="dxa"/>
          </w:tcPr>
          <w:p w14:paraId="1BC11667"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Via/Piazza/…</w:t>
            </w:r>
          </w:p>
        </w:tc>
        <w:tc>
          <w:tcPr>
            <w:tcW w:w="7411" w:type="dxa"/>
            <w:gridSpan w:val="4"/>
          </w:tcPr>
          <w:p w14:paraId="598537F8"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3C7D7E2F" w14:textId="77777777" w:rsidTr="00646243">
        <w:tc>
          <w:tcPr>
            <w:tcW w:w="2217" w:type="dxa"/>
          </w:tcPr>
          <w:p w14:paraId="1936D800"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N° civico</w:t>
            </w:r>
          </w:p>
        </w:tc>
        <w:tc>
          <w:tcPr>
            <w:tcW w:w="2468" w:type="dxa"/>
          </w:tcPr>
          <w:p w14:paraId="68094686"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c>
          <w:tcPr>
            <w:tcW w:w="718" w:type="dxa"/>
            <w:gridSpan w:val="2"/>
          </w:tcPr>
          <w:p w14:paraId="46E36A4E"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CAP</w:t>
            </w:r>
          </w:p>
        </w:tc>
        <w:tc>
          <w:tcPr>
            <w:tcW w:w="4225" w:type="dxa"/>
          </w:tcPr>
          <w:p w14:paraId="1D721432"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26B05EEC" w14:textId="77777777" w:rsidTr="00646243">
        <w:tc>
          <w:tcPr>
            <w:tcW w:w="2217" w:type="dxa"/>
          </w:tcPr>
          <w:p w14:paraId="355E9782"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Codice fiscale</w:t>
            </w:r>
          </w:p>
        </w:tc>
        <w:tc>
          <w:tcPr>
            <w:tcW w:w="7411" w:type="dxa"/>
            <w:gridSpan w:val="4"/>
          </w:tcPr>
          <w:p w14:paraId="08E7262E"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211A56DF" w14:textId="77777777" w:rsidTr="00646243">
        <w:tc>
          <w:tcPr>
            <w:tcW w:w="2217" w:type="dxa"/>
          </w:tcPr>
          <w:p w14:paraId="57363DA7"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Partita IVA</w:t>
            </w:r>
          </w:p>
        </w:tc>
        <w:tc>
          <w:tcPr>
            <w:tcW w:w="7411" w:type="dxa"/>
            <w:gridSpan w:val="4"/>
          </w:tcPr>
          <w:p w14:paraId="56E8192A"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7A2733F3" w14:textId="77777777" w:rsidTr="00646243">
        <w:tc>
          <w:tcPr>
            <w:tcW w:w="2217" w:type="dxa"/>
          </w:tcPr>
          <w:p w14:paraId="0A837119"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PEC</w:t>
            </w:r>
          </w:p>
        </w:tc>
        <w:tc>
          <w:tcPr>
            <w:tcW w:w="7411" w:type="dxa"/>
            <w:gridSpan w:val="4"/>
          </w:tcPr>
          <w:p w14:paraId="6F967584"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70B71FDE" w14:textId="77777777" w:rsidTr="00646243">
        <w:tc>
          <w:tcPr>
            <w:tcW w:w="2217" w:type="dxa"/>
          </w:tcPr>
          <w:p w14:paraId="4D00D9CD"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E-mail</w:t>
            </w:r>
          </w:p>
        </w:tc>
        <w:tc>
          <w:tcPr>
            <w:tcW w:w="7411" w:type="dxa"/>
            <w:gridSpan w:val="4"/>
          </w:tcPr>
          <w:p w14:paraId="34B0764C"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r w:rsidR="003F43A4" w:rsidRPr="008D4146" w14:paraId="5D94F8AE" w14:textId="77777777" w:rsidTr="00646243">
        <w:tc>
          <w:tcPr>
            <w:tcW w:w="2217" w:type="dxa"/>
          </w:tcPr>
          <w:p w14:paraId="3C4E74D2"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r w:rsidRPr="003F43A4">
              <w:rPr>
                <w:rFonts w:asciiTheme="minorHAnsi" w:hAnsiTheme="minorHAnsi" w:cstheme="minorHAnsi"/>
                <w:bCs/>
                <w:sz w:val="20"/>
                <w:szCs w:val="20"/>
              </w:rPr>
              <w:t>Telefono</w:t>
            </w:r>
          </w:p>
        </w:tc>
        <w:tc>
          <w:tcPr>
            <w:tcW w:w="7411" w:type="dxa"/>
            <w:gridSpan w:val="4"/>
          </w:tcPr>
          <w:p w14:paraId="28E468CB" w14:textId="77777777" w:rsidR="003F43A4" w:rsidRPr="003F43A4" w:rsidRDefault="003F43A4" w:rsidP="003F43A4">
            <w:pPr>
              <w:pStyle w:val="BodyText2"/>
              <w:tabs>
                <w:tab w:val="left" w:pos="-1800"/>
                <w:tab w:val="left" w:pos="1080"/>
                <w:tab w:val="left" w:pos="1800"/>
                <w:tab w:val="left" w:pos="6300"/>
              </w:tabs>
              <w:autoSpaceDE w:val="0"/>
              <w:autoSpaceDN w:val="0"/>
              <w:spacing w:before="40" w:after="40" w:line="240" w:lineRule="auto"/>
              <w:jc w:val="both"/>
              <w:rPr>
                <w:rFonts w:asciiTheme="minorHAnsi" w:hAnsiTheme="minorHAnsi" w:cstheme="minorHAnsi"/>
                <w:bCs/>
                <w:sz w:val="20"/>
                <w:szCs w:val="20"/>
              </w:rPr>
            </w:pPr>
          </w:p>
        </w:tc>
      </w:tr>
    </w:tbl>
    <w:p w14:paraId="4D094988" w14:textId="77777777" w:rsidR="00703719" w:rsidRDefault="00703719" w:rsidP="00703719">
      <w:pPr>
        <w:ind w:right="425"/>
        <w:jc w:val="both"/>
        <w:rPr>
          <w:rFonts w:ascii="Bliss Pro ExtraLight" w:hAnsi="Bliss Pro ExtraLight" w:cs="Calibri"/>
          <w:sz w:val="20"/>
          <w:szCs w:val="20"/>
        </w:rPr>
      </w:pPr>
    </w:p>
    <w:p w14:paraId="7856CE7B" w14:textId="77777777" w:rsidR="00703719" w:rsidRDefault="00703719" w:rsidP="001D0BF2">
      <w:pPr>
        <w:ind w:right="8"/>
        <w:jc w:val="both"/>
        <w:rPr>
          <w:rFonts w:ascii="Bliss Pro ExtraLight" w:hAnsi="Bliss Pro ExtraLight" w:cs="Calibri"/>
          <w:sz w:val="20"/>
          <w:szCs w:val="20"/>
        </w:rPr>
      </w:pPr>
      <w:r>
        <w:rPr>
          <w:rFonts w:ascii="Bliss Pro ExtraLight" w:hAnsi="Bliss Pro ExtraLight" w:cs="Calibri"/>
          <w:sz w:val="20"/>
          <w:szCs w:val="20"/>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con potere di firma del richiedente sopraindicato, </w:t>
      </w:r>
    </w:p>
    <w:p w14:paraId="60239890" w14:textId="59BADE84" w:rsidR="00703719" w:rsidRDefault="00703719" w:rsidP="00703719">
      <w:pPr>
        <w:spacing w:before="60" w:after="60"/>
        <w:rPr>
          <w:rFonts w:ascii="Bliss Pro ExtraLight" w:hAnsi="Bliss Pro ExtraLight" w:cstheme="minorHAnsi"/>
          <w:b/>
          <w:sz w:val="20"/>
          <w:szCs w:val="20"/>
        </w:rPr>
      </w:pPr>
    </w:p>
    <w:p w14:paraId="70F74B9C" w14:textId="77777777" w:rsidR="001D0BF2" w:rsidRDefault="001D0BF2" w:rsidP="00703719">
      <w:pPr>
        <w:spacing w:before="60" w:after="60"/>
        <w:rPr>
          <w:rFonts w:ascii="Bliss Pro ExtraLight" w:hAnsi="Bliss Pro ExtraLight" w:cstheme="minorHAnsi"/>
          <w:b/>
          <w:sz w:val="20"/>
          <w:szCs w:val="20"/>
        </w:rPr>
      </w:pPr>
    </w:p>
    <w:p w14:paraId="01B9142A" w14:textId="77777777" w:rsidR="00703719" w:rsidRDefault="00703719" w:rsidP="00703719">
      <w:pPr>
        <w:spacing w:before="60" w:after="60"/>
        <w:jc w:val="center"/>
        <w:rPr>
          <w:rFonts w:asciiTheme="minorHAnsi" w:hAnsiTheme="minorHAnsi" w:cstheme="minorHAnsi"/>
          <w:b/>
          <w:sz w:val="20"/>
          <w:szCs w:val="20"/>
        </w:rPr>
      </w:pPr>
      <w:r w:rsidRPr="008D4146">
        <w:rPr>
          <w:rFonts w:asciiTheme="minorHAnsi" w:hAnsiTheme="minorHAnsi" w:cstheme="minorHAnsi"/>
          <w:b/>
          <w:sz w:val="20"/>
          <w:szCs w:val="20"/>
        </w:rPr>
        <w:lastRenderedPageBreak/>
        <w:t>CHIEDE</w:t>
      </w:r>
      <w:r>
        <w:rPr>
          <w:rFonts w:asciiTheme="minorHAnsi" w:hAnsiTheme="minorHAnsi" w:cstheme="minorHAnsi"/>
          <w:b/>
          <w:sz w:val="20"/>
          <w:szCs w:val="20"/>
        </w:rPr>
        <w:t xml:space="preserve"> DI PARTECIPARE ALLA PROCEDURA COMPETITIVA IN OGGETTO NELLA FORMA DI</w:t>
      </w:r>
    </w:p>
    <w:p w14:paraId="1778E2C3" w14:textId="77777777" w:rsidR="001D0BF2" w:rsidRDefault="001D0BF2" w:rsidP="00703719">
      <w:pPr>
        <w:spacing w:before="60" w:after="60"/>
        <w:jc w:val="cente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516"/>
        <w:gridCol w:w="9112"/>
      </w:tblGrid>
      <w:tr w:rsidR="00703719" w:rsidRPr="00402CE4" w14:paraId="628535B2" w14:textId="77777777" w:rsidTr="004F79AD">
        <w:tc>
          <w:tcPr>
            <w:tcW w:w="516" w:type="dxa"/>
          </w:tcPr>
          <w:p w14:paraId="2E17151D" w14:textId="77777777" w:rsidR="00703719" w:rsidRPr="00402CE4" w:rsidRDefault="00703719" w:rsidP="004F79AD">
            <w:pPr>
              <w:pStyle w:val="BodyText2"/>
              <w:tabs>
                <w:tab w:val="left" w:pos="-1800"/>
                <w:tab w:val="left" w:pos="1080"/>
                <w:tab w:val="left" w:pos="1800"/>
                <w:tab w:val="left" w:pos="6300"/>
              </w:tabs>
              <w:spacing w:line="240" w:lineRule="auto"/>
              <w:jc w:val="center"/>
              <w:rPr>
                <w:rFonts w:asciiTheme="minorHAnsi" w:hAnsiTheme="minorHAnsi" w:cstheme="minorHAnsi"/>
                <w:bCs/>
                <w:i/>
                <w:iCs/>
                <w:sz w:val="32"/>
                <w:szCs w:val="32"/>
              </w:rPr>
            </w:pPr>
            <w:r w:rsidRPr="00402CE4">
              <w:rPr>
                <w:rFonts w:asciiTheme="minorHAnsi" w:hAnsiTheme="minorHAnsi" w:cstheme="minorHAnsi"/>
                <w:bCs/>
                <w:sz w:val="32"/>
                <w:szCs w:val="32"/>
              </w:rPr>
              <w:t>□</w:t>
            </w:r>
          </w:p>
        </w:tc>
        <w:tc>
          <w:tcPr>
            <w:tcW w:w="9112" w:type="dxa"/>
            <w:vAlign w:val="center"/>
          </w:tcPr>
          <w:p w14:paraId="4691CD7E" w14:textId="77777777" w:rsidR="00703719" w:rsidRPr="00402CE4" w:rsidRDefault="00703719" w:rsidP="001D0BF2">
            <w:pPr>
              <w:pStyle w:val="BodyText2"/>
              <w:tabs>
                <w:tab w:val="left" w:pos="-1800"/>
                <w:tab w:val="left" w:pos="1080"/>
                <w:tab w:val="left" w:pos="1800"/>
                <w:tab w:val="left" w:pos="6300"/>
              </w:tabs>
              <w:spacing w:before="40" w:after="40" w:line="240" w:lineRule="auto"/>
              <w:rPr>
                <w:rFonts w:ascii="Bliss Pro ExtraLight" w:hAnsi="Bliss Pro ExtraLight" w:cstheme="minorHAnsi"/>
                <w:bCs/>
                <w:iCs/>
                <w:sz w:val="20"/>
                <w:szCs w:val="20"/>
              </w:rPr>
            </w:pPr>
            <w:r w:rsidRPr="00402CE4">
              <w:rPr>
                <w:rFonts w:ascii="Bliss Pro ExtraLight" w:hAnsi="Bliss Pro ExtraLight" w:cstheme="minorHAnsi"/>
                <w:bCs/>
                <w:iCs/>
                <w:sz w:val="20"/>
                <w:szCs w:val="20"/>
              </w:rPr>
              <w:t>Singolo proponente</w:t>
            </w:r>
          </w:p>
        </w:tc>
      </w:tr>
      <w:tr w:rsidR="00703719" w:rsidRPr="00402CE4" w14:paraId="45F840A9" w14:textId="77777777" w:rsidTr="004F79AD">
        <w:tc>
          <w:tcPr>
            <w:tcW w:w="516" w:type="dxa"/>
          </w:tcPr>
          <w:p w14:paraId="2B69EACC" w14:textId="77777777" w:rsidR="00703719" w:rsidRPr="00402CE4" w:rsidRDefault="00703719" w:rsidP="004F79AD">
            <w:pPr>
              <w:pStyle w:val="BodyText2"/>
              <w:tabs>
                <w:tab w:val="left" w:pos="-1800"/>
                <w:tab w:val="left" w:pos="1080"/>
                <w:tab w:val="left" w:pos="1800"/>
                <w:tab w:val="left" w:pos="6300"/>
              </w:tabs>
              <w:spacing w:line="240" w:lineRule="auto"/>
              <w:jc w:val="center"/>
              <w:rPr>
                <w:rFonts w:asciiTheme="minorHAnsi" w:hAnsiTheme="minorHAnsi" w:cstheme="minorHAnsi"/>
                <w:bCs/>
                <w:i/>
                <w:iCs/>
                <w:sz w:val="32"/>
                <w:szCs w:val="32"/>
              </w:rPr>
            </w:pPr>
            <w:r w:rsidRPr="00402CE4">
              <w:rPr>
                <w:rFonts w:asciiTheme="minorHAnsi" w:hAnsiTheme="minorHAnsi" w:cstheme="minorHAnsi"/>
                <w:bCs/>
                <w:sz w:val="32"/>
                <w:szCs w:val="32"/>
              </w:rPr>
              <w:t>□</w:t>
            </w:r>
          </w:p>
        </w:tc>
        <w:tc>
          <w:tcPr>
            <w:tcW w:w="9112" w:type="dxa"/>
            <w:vAlign w:val="center"/>
          </w:tcPr>
          <w:p w14:paraId="196154A0" w14:textId="77777777" w:rsidR="00703719" w:rsidRPr="00402CE4" w:rsidRDefault="00703719" w:rsidP="001D0BF2">
            <w:pPr>
              <w:pStyle w:val="BodyText2"/>
              <w:tabs>
                <w:tab w:val="left" w:pos="-1800"/>
                <w:tab w:val="left" w:pos="1080"/>
                <w:tab w:val="left" w:pos="1800"/>
                <w:tab w:val="left" w:pos="6300"/>
              </w:tabs>
              <w:spacing w:before="40" w:after="40" w:line="240" w:lineRule="auto"/>
              <w:rPr>
                <w:rFonts w:ascii="Bliss Pro ExtraLight" w:hAnsi="Bliss Pro ExtraLight" w:cstheme="minorHAnsi"/>
                <w:bCs/>
                <w:iCs/>
                <w:sz w:val="20"/>
                <w:szCs w:val="20"/>
              </w:rPr>
            </w:pPr>
            <w:r w:rsidRPr="00402CE4">
              <w:rPr>
                <w:rFonts w:ascii="Bliss Pro ExtraLight" w:hAnsi="Bliss Pro ExtraLight" w:cstheme="minorHAnsi"/>
                <w:bCs/>
                <w:iCs/>
                <w:sz w:val="20"/>
                <w:szCs w:val="20"/>
              </w:rPr>
              <w:t>Capofila della Partnership tra Università pubbliche e/o Enti Pubblici di Ricerca</w:t>
            </w:r>
          </w:p>
        </w:tc>
      </w:tr>
      <w:tr w:rsidR="00402CE4" w:rsidRPr="00402CE4" w14:paraId="118580C6" w14:textId="77777777" w:rsidTr="00D77FAD">
        <w:tc>
          <w:tcPr>
            <w:tcW w:w="9628" w:type="dxa"/>
            <w:gridSpan w:val="2"/>
          </w:tcPr>
          <w:p w14:paraId="1B8154D0" w14:textId="379332A4" w:rsidR="00402CE4" w:rsidRPr="00402CE4" w:rsidRDefault="00402CE4" w:rsidP="004F79AD">
            <w:pPr>
              <w:adjustRightInd w:val="0"/>
              <w:spacing w:before="40" w:after="40"/>
              <w:rPr>
                <w:rFonts w:ascii="Bliss Pro ExtraLight" w:hAnsi="Bliss Pro ExtraLight" w:cstheme="minorHAnsi"/>
                <w:i/>
                <w:iCs/>
                <w:sz w:val="20"/>
                <w:szCs w:val="20"/>
              </w:rPr>
            </w:pPr>
            <w:r w:rsidRPr="00402CE4">
              <w:rPr>
                <w:rFonts w:ascii="Bliss Pro ExtraLight" w:hAnsi="Bliss Pro ExtraLight" w:cstheme="minorHAnsi"/>
                <w:i/>
                <w:iCs/>
                <w:sz w:val="20"/>
                <w:szCs w:val="20"/>
              </w:rPr>
              <w:t>Elencare gli altri soggetti (Università e/o Enti Pubblici di Ricerca):</w:t>
            </w:r>
          </w:p>
          <w:p w14:paraId="4B9F7C5D" w14:textId="77777777" w:rsidR="00402CE4" w:rsidRPr="00402CE4" w:rsidRDefault="00402CE4" w:rsidP="004F79AD">
            <w:pPr>
              <w:adjustRightInd w:val="0"/>
              <w:spacing w:before="40" w:after="40"/>
              <w:rPr>
                <w:rFonts w:ascii="Bliss Pro ExtraLight" w:hAnsi="Bliss Pro ExtraLight" w:cstheme="minorHAnsi"/>
                <w:i/>
                <w:iCs/>
                <w:sz w:val="20"/>
                <w:szCs w:val="20"/>
              </w:rPr>
            </w:pPr>
            <w:r w:rsidRPr="00402CE4">
              <w:rPr>
                <w:rFonts w:ascii="Bliss Pro ExtraLight" w:hAnsi="Bliss Pro ExtraLight" w:cstheme="minorHAnsi"/>
                <w:i/>
                <w:iCs/>
                <w:sz w:val="20"/>
                <w:szCs w:val="20"/>
              </w:rPr>
              <w:t>…</w:t>
            </w:r>
          </w:p>
          <w:p w14:paraId="4072DC98" w14:textId="77777777" w:rsidR="00402CE4" w:rsidRPr="00402CE4" w:rsidRDefault="00402CE4" w:rsidP="004F79AD">
            <w:pPr>
              <w:adjustRightInd w:val="0"/>
              <w:spacing w:before="40" w:after="40"/>
              <w:rPr>
                <w:rFonts w:asciiTheme="minorHAnsi" w:hAnsiTheme="minorHAnsi" w:cstheme="minorHAnsi"/>
                <w:i/>
                <w:iCs/>
                <w:sz w:val="20"/>
                <w:szCs w:val="20"/>
              </w:rPr>
            </w:pPr>
            <w:r w:rsidRPr="00402CE4">
              <w:rPr>
                <w:rFonts w:ascii="Bliss Pro ExtraLight" w:hAnsi="Bliss Pro ExtraLight" w:cstheme="minorHAnsi"/>
                <w:i/>
                <w:iCs/>
                <w:sz w:val="20"/>
                <w:szCs w:val="20"/>
              </w:rPr>
              <w:t>…</w:t>
            </w:r>
          </w:p>
        </w:tc>
      </w:tr>
      <w:tr w:rsidR="00703719" w:rsidRPr="00402CE4" w14:paraId="5E7653A3" w14:textId="77777777" w:rsidTr="004F79AD">
        <w:tc>
          <w:tcPr>
            <w:tcW w:w="516" w:type="dxa"/>
          </w:tcPr>
          <w:p w14:paraId="49A9DF55" w14:textId="77777777" w:rsidR="00703719" w:rsidRPr="00402CE4" w:rsidRDefault="00703719" w:rsidP="004F79AD">
            <w:pPr>
              <w:pStyle w:val="BodyText2"/>
              <w:tabs>
                <w:tab w:val="left" w:pos="-1800"/>
                <w:tab w:val="left" w:pos="1080"/>
                <w:tab w:val="left" w:pos="1800"/>
                <w:tab w:val="left" w:pos="6300"/>
              </w:tabs>
              <w:spacing w:line="240" w:lineRule="auto"/>
              <w:jc w:val="center"/>
              <w:rPr>
                <w:rFonts w:asciiTheme="minorHAnsi" w:hAnsiTheme="minorHAnsi" w:cstheme="minorHAnsi"/>
                <w:bCs/>
                <w:i/>
                <w:iCs/>
                <w:sz w:val="32"/>
                <w:szCs w:val="32"/>
              </w:rPr>
            </w:pPr>
            <w:r w:rsidRPr="00402CE4">
              <w:rPr>
                <w:rFonts w:asciiTheme="minorHAnsi" w:hAnsiTheme="minorHAnsi" w:cstheme="minorHAnsi"/>
                <w:bCs/>
                <w:sz w:val="32"/>
                <w:szCs w:val="32"/>
              </w:rPr>
              <w:t>□</w:t>
            </w:r>
          </w:p>
        </w:tc>
        <w:tc>
          <w:tcPr>
            <w:tcW w:w="9112" w:type="dxa"/>
            <w:vAlign w:val="center"/>
          </w:tcPr>
          <w:p w14:paraId="14E98A96" w14:textId="77777777" w:rsidR="00703719" w:rsidRPr="00402CE4" w:rsidRDefault="00703719" w:rsidP="001D0BF2">
            <w:pPr>
              <w:pStyle w:val="BodyText2"/>
              <w:tabs>
                <w:tab w:val="left" w:pos="-1800"/>
                <w:tab w:val="left" w:pos="1080"/>
                <w:tab w:val="left" w:pos="1800"/>
                <w:tab w:val="left" w:pos="6300"/>
              </w:tabs>
              <w:spacing w:before="40" w:after="40" w:line="240" w:lineRule="auto"/>
              <w:rPr>
                <w:rFonts w:asciiTheme="minorHAnsi" w:hAnsiTheme="minorHAnsi" w:cstheme="minorHAnsi"/>
                <w:i/>
                <w:iCs/>
                <w:sz w:val="20"/>
                <w:szCs w:val="20"/>
              </w:rPr>
            </w:pPr>
            <w:r w:rsidRPr="00402CE4">
              <w:rPr>
                <w:rFonts w:ascii="Bliss Pro ExtraLight" w:hAnsi="Bliss Pro ExtraLight" w:cstheme="minorHAnsi"/>
                <w:bCs/>
                <w:iCs/>
                <w:sz w:val="20"/>
                <w:szCs w:val="20"/>
              </w:rPr>
              <w:t>Membro della Partnership tra Università pubbliche e/o Enti Pubblici di Ricerca</w:t>
            </w:r>
          </w:p>
        </w:tc>
      </w:tr>
      <w:tr w:rsidR="00402CE4" w:rsidRPr="00402CE4" w14:paraId="3E509FAB" w14:textId="77777777" w:rsidTr="00C51806">
        <w:tc>
          <w:tcPr>
            <w:tcW w:w="9628" w:type="dxa"/>
            <w:gridSpan w:val="2"/>
          </w:tcPr>
          <w:p w14:paraId="7745B33B" w14:textId="77777777" w:rsidR="00402CE4" w:rsidRPr="00402CE4" w:rsidRDefault="00402CE4" w:rsidP="004F79AD">
            <w:pPr>
              <w:adjustRightInd w:val="0"/>
              <w:spacing w:before="40" w:after="40"/>
              <w:rPr>
                <w:rFonts w:ascii="Bliss Pro ExtraLight" w:hAnsi="Bliss Pro ExtraLight" w:cstheme="minorHAnsi"/>
                <w:i/>
                <w:iCs/>
                <w:sz w:val="20"/>
                <w:szCs w:val="20"/>
              </w:rPr>
            </w:pPr>
            <w:r w:rsidRPr="00402CE4">
              <w:rPr>
                <w:rFonts w:ascii="Bliss Pro ExtraLight" w:hAnsi="Bliss Pro ExtraLight" w:cstheme="minorHAnsi"/>
                <w:i/>
                <w:iCs/>
                <w:sz w:val="20"/>
                <w:szCs w:val="20"/>
              </w:rPr>
              <w:t>Elencare gli altri soggetti (Università e/o Enti Pubblici di Ricerca) specificando quale tra essi assume il ruolo di Capofila:</w:t>
            </w:r>
          </w:p>
          <w:p w14:paraId="47F9E587" w14:textId="77777777" w:rsidR="00402CE4" w:rsidRPr="00402CE4" w:rsidRDefault="00402CE4" w:rsidP="004F79AD">
            <w:pPr>
              <w:adjustRightInd w:val="0"/>
              <w:spacing w:before="40" w:after="40"/>
              <w:rPr>
                <w:rFonts w:ascii="Bliss Pro ExtraLight" w:hAnsi="Bliss Pro ExtraLight" w:cstheme="minorHAnsi"/>
                <w:i/>
                <w:iCs/>
                <w:sz w:val="20"/>
                <w:szCs w:val="20"/>
              </w:rPr>
            </w:pPr>
            <w:r w:rsidRPr="00402CE4">
              <w:rPr>
                <w:rFonts w:ascii="Bliss Pro ExtraLight" w:hAnsi="Bliss Pro ExtraLight" w:cstheme="minorHAnsi"/>
                <w:i/>
                <w:iCs/>
                <w:sz w:val="20"/>
                <w:szCs w:val="20"/>
              </w:rPr>
              <w:t>…</w:t>
            </w:r>
          </w:p>
          <w:p w14:paraId="58E75910" w14:textId="77777777" w:rsidR="00402CE4" w:rsidRPr="00402CE4" w:rsidRDefault="00402CE4" w:rsidP="004F79AD">
            <w:pPr>
              <w:adjustRightInd w:val="0"/>
              <w:spacing w:before="40" w:after="40"/>
              <w:rPr>
                <w:rFonts w:asciiTheme="minorHAnsi" w:hAnsiTheme="minorHAnsi" w:cstheme="minorHAnsi"/>
                <w:i/>
                <w:iCs/>
                <w:sz w:val="20"/>
                <w:szCs w:val="20"/>
              </w:rPr>
            </w:pPr>
            <w:r w:rsidRPr="00402CE4">
              <w:rPr>
                <w:rFonts w:ascii="Bliss Pro ExtraLight" w:hAnsi="Bliss Pro ExtraLight" w:cstheme="minorHAnsi"/>
                <w:i/>
                <w:iCs/>
                <w:sz w:val="20"/>
                <w:szCs w:val="20"/>
              </w:rPr>
              <w:t>…</w:t>
            </w:r>
          </w:p>
        </w:tc>
      </w:tr>
    </w:tbl>
    <w:p w14:paraId="360A2954" w14:textId="77777777" w:rsidR="00703719" w:rsidRDefault="00703719" w:rsidP="00703719">
      <w:pPr>
        <w:rPr>
          <w:rFonts w:asciiTheme="minorHAnsi" w:hAnsiTheme="minorHAnsi" w:cstheme="minorHAnsi"/>
          <w:b/>
          <w:sz w:val="20"/>
          <w:szCs w:val="20"/>
        </w:rPr>
      </w:pPr>
    </w:p>
    <w:p w14:paraId="3EE05CEC" w14:textId="77777777" w:rsidR="00703719" w:rsidRPr="00402CE4" w:rsidRDefault="00703719" w:rsidP="00703719">
      <w:pPr>
        <w:rPr>
          <w:rFonts w:ascii="Bliss Pro ExtraLight" w:hAnsi="Bliss Pro ExtraLight" w:cstheme="minorHAnsi"/>
          <w:sz w:val="20"/>
          <w:szCs w:val="20"/>
        </w:rPr>
      </w:pPr>
      <w:r w:rsidRPr="00402CE4">
        <w:rPr>
          <w:rFonts w:ascii="Bliss Pro ExtraLight" w:hAnsi="Bliss Pro ExtraLight" w:cstheme="minorHAnsi"/>
          <w:sz w:val="20"/>
          <w:szCs w:val="20"/>
        </w:rPr>
        <w:t>Con il seguente progetto:</w:t>
      </w:r>
    </w:p>
    <w:p w14:paraId="4059A8AB" w14:textId="77777777" w:rsidR="00703719" w:rsidRPr="00402CE4" w:rsidRDefault="00703719" w:rsidP="00703719">
      <w:pPr>
        <w:rPr>
          <w:rFonts w:ascii="Bliss Pro ExtraLight" w:hAnsi="Bliss Pro ExtraLight" w:cstheme="minorHAnsi"/>
          <w:b/>
          <w:sz w:val="20"/>
          <w:szCs w:val="20"/>
        </w:rPr>
      </w:pPr>
    </w:p>
    <w:tbl>
      <w:tblPr>
        <w:tblStyle w:val="TableGrid"/>
        <w:tblW w:w="0" w:type="auto"/>
        <w:tblLook w:val="04A0" w:firstRow="1" w:lastRow="0" w:firstColumn="1" w:lastColumn="0" w:noHBand="0" w:noVBand="1"/>
      </w:tblPr>
      <w:tblGrid>
        <w:gridCol w:w="3113"/>
        <w:gridCol w:w="6515"/>
      </w:tblGrid>
      <w:tr w:rsidR="00703719" w:rsidRPr="00402CE4" w14:paraId="00EC33CE" w14:textId="77777777" w:rsidTr="004F79AD">
        <w:tc>
          <w:tcPr>
            <w:tcW w:w="3114" w:type="dxa"/>
          </w:tcPr>
          <w:p w14:paraId="4AA88748" w14:textId="087A6A08" w:rsidR="00703719" w:rsidRPr="00402CE4" w:rsidRDefault="00703719" w:rsidP="004F79AD">
            <w:pPr>
              <w:rPr>
                <w:rFonts w:ascii="Bliss Pro ExtraLight" w:hAnsi="Bliss Pro ExtraLight" w:cstheme="minorHAnsi"/>
                <w:b/>
                <w:sz w:val="20"/>
                <w:szCs w:val="20"/>
              </w:rPr>
            </w:pPr>
            <w:r w:rsidRPr="00402CE4">
              <w:rPr>
                <w:rFonts w:ascii="Bliss Pro ExtraLight" w:hAnsi="Bliss Pro ExtraLight" w:cstheme="minorHAnsi"/>
                <w:b/>
                <w:sz w:val="20"/>
                <w:szCs w:val="20"/>
              </w:rPr>
              <w:t>T</w:t>
            </w:r>
            <w:r w:rsidR="00402CE4">
              <w:rPr>
                <w:rFonts w:ascii="Bliss Pro ExtraLight" w:hAnsi="Bliss Pro ExtraLight" w:cstheme="minorHAnsi"/>
                <w:b/>
                <w:sz w:val="20"/>
                <w:szCs w:val="20"/>
              </w:rPr>
              <w:t>itolo</w:t>
            </w:r>
            <w:r w:rsidRPr="00402CE4">
              <w:rPr>
                <w:rFonts w:ascii="Bliss Pro ExtraLight" w:hAnsi="Bliss Pro ExtraLight" w:cstheme="minorHAnsi"/>
                <w:b/>
                <w:sz w:val="20"/>
                <w:szCs w:val="20"/>
              </w:rPr>
              <w:t>:</w:t>
            </w:r>
          </w:p>
          <w:p w14:paraId="3E5AA2DB" w14:textId="77777777" w:rsidR="00703719" w:rsidRPr="00402CE4" w:rsidRDefault="00703719" w:rsidP="004F79AD">
            <w:pPr>
              <w:rPr>
                <w:rFonts w:ascii="Bliss Pro ExtraLight" w:hAnsi="Bliss Pro ExtraLight" w:cstheme="minorHAnsi"/>
                <w:b/>
                <w:sz w:val="20"/>
                <w:szCs w:val="20"/>
              </w:rPr>
            </w:pPr>
          </w:p>
        </w:tc>
        <w:tc>
          <w:tcPr>
            <w:tcW w:w="6520" w:type="dxa"/>
          </w:tcPr>
          <w:p w14:paraId="36269343" w14:textId="77777777" w:rsidR="00703719" w:rsidRPr="00402CE4" w:rsidRDefault="00703719" w:rsidP="004F79AD">
            <w:pPr>
              <w:rPr>
                <w:rFonts w:ascii="Bliss Pro ExtraLight" w:hAnsi="Bliss Pro ExtraLight" w:cstheme="minorHAnsi"/>
                <w:b/>
                <w:sz w:val="20"/>
                <w:szCs w:val="20"/>
              </w:rPr>
            </w:pPr>
          </w:p>
        </w:tc>
      </w:tr>
      <w:tr w:rsidR="00703719" w:rsidRPr="00402CE4" w14:paraId="2DEFDB46" w14:textId="77777777" w:rsidTr="004F79AD">
        <w:tc>
          <w:tcPr>
            <w:tcW w:w="3114" w:type="dxa"/>
          </w:tcPr>
          <w:p w14:paraId="008C1DBD" w14:textId="7DD9F173" w:rsidR="00703719" w:rsidRPr="00402CE4" w:rsidRDefault="00703719" w:rsidP="004F79AD">
            <w:pPr>
              <w:rPr>
                <w:rFonts w:ascii="Bliss Pro ExtraLight" w:hAnsi="Bliss Pro ExtraLight" w:cstheme="minorHAnsi"/>
                <w:b/>
                <w:sz w:val="20"/>
                <w:szCs w:val="20"/>
              </w:rPr>
            </w:pPr>
            <w:r w:rsidRPr="00402CE4">
              <w:rPr>
                <w:rFonts w:ascii="Bliss Pro ExtraLight" w:hAnsi="Bliss Pro ExtraLight" w:cstheme="minorHAnsi"/>
                <w:b/>
                <w:sz w:val="20"/>
                <w:szCs w:val="20"/>
              </w:rPr>
              <w:t>A</w:t>
            </w:r>
            <w:r w:rsidR="00402CE4">
              <w:rPr>
                <w:rFonts w:ascii="Bliss Pro ExtraLight" w:hAnsi="Bliss Pro ExtraLight" w:cstheme="minorHAnsi"/>
                <w:b/>
                <w:sz w:val="20"/>
                <w:szCs w:val="20"/>
              </w:rPr>
              <w:t>cronimo</w:t>
            </w:r>
            <w:r w:rsidRPr="00402CE4">
              <w:rPr>
                <w:rFonts w:ascii="Bliss Pro ExtraLight" w:hAnsi="Bliss Pro ExtraLight" w:cstheme="minorHAnsi"/>
                <w:b/>
                <w:sz w:val="20"/>
                <w:szCs w:val="20"/>
              </w:rPr>
              <w:t>:</w:t>
            </w:r>
          </w:p>
          <w:p w14:paraId="1A5D7C1C" w14:textId="77777777" w:rsidR="00703719" w:rsidRPr="00402CE4" w:rsidRDefault="00703719" w:rsidP="004F79AD">
            <w:pPr>
              <w:rPr>
                <w:rFonts w:ascii="Bliss Pro ExtraLight" w:hAnsi="Bliss Pro ExtraLight" w:cstheme="minorHAnsi"/>
                <w:b/>
                <w:sz w:val="20"/>
                <w:szCs w:val="20"/>
              </w:rPr>
            </w:pPr>
          </w:p>
        </w:tc>
        <w:tc>
          <w:tcPr>
            <w:tcW w:w="6520" w:type="dxa"/>
          </w:tcPr>
          <w:p w14:paraId="0F6EEFBD" w14:textId="77777777" w:rsidR="00703719" w:rsidRPr="00402CE4" w:rsidRDefault="00703719" w:rsidP="004F79AD">
            <w:pPr>
              <w:rPr>
                <w:rFonts w:ascii="Bliss Pro ExtraLight" w:hAnsi="Bliss Pro ExtraLight" w:cstheme="minorHAnsi"/>
                <w:b/>
                <w:sz w:val="20"/>
                <w:szCs w:val="20"/>
              </w:rPr>
            </w:pPr>
          </w:p>
        </w:tc>
      </w:tr>
      <w:tr w:rsidR="00703719" w:rsidRPr="00402CE4" w14:paraId="5C483380" w14:textId="77777777" w:rsidTr="004F79AD">
        <w:tc>
          <w:tcPr>
            <w:tcW w:w="3114" w:type="dxa"/>
          </w:tcPr>
          <w:p w14:paraId="65BBD1B3" w14:textId="70F2B263" w:rsidR="00703719" w:rsidRPr="00402CE4" w:rsidRDefault="00703719" w:rsidP="004F79AD">
            <w:pPr>
              <w:rPr>
                <w:rFonts w:ascii="Bliss Pro ExtraLight" w:hAnsi="Bliss Pro ExtraLight" w:cstheme="minorHAnsi"/>
                <w:b/>
                <w:sz w:val="20"/>
                <w:szCs w:val="20"/>
              </w:rPr>
            </w:pPr>
            <w:r w:rsidRPr="00402CE4">
              <w:rPr>
                <w:rFonts w:ascii="Bliss Pro ExtraLight" w:hAnsi="Bliss Pro ExtraLight" w:cstheme="minorHAnsi"/>
                <w:b/>
                <w:sz w:val="20"/>
                <w:szCs w:val="20"/>
              </w:rPr>
              <w:t>C</w:t>
            </w:r>
            <w:r w:rsidR="00402CE4">
              <w:rPr>
                <w:rFonts w:ascii="Bliss Pro ExtraLight" w:hAnsi="Bliss Pro ExtraLight" w:cstheme="minorHAnsi"/>
                <w:b/>
                <w:sz w:val="20"/>
                <w:szCs w:val="20"/>
              </w:rPr>
              <w:t>osto totale</w:t>
            </w:r>
            <w:r w:rsidRPr="00402CE4">
              <w:rPr>
                <w:rFonts w:ascii="Bliss Pro ExtraLight" w:hAnsi="Bliss Pro ExtraLight" w:cstheme="minorHAnsi"/>
                <w:b/>
                <w:sz w:val="20"/>
                <w:szCs w:val="20"/>
              </w:rPr>
              <w:t>:</w:t>
            </w:r>
          </w:p>
          <w:p w14:paraId="7168AA3C" w14:textId="77777777" w:rsidR="00703719" w:rsidRPr="00402CE4" w:rsidRDefault="00703719" w:rsidP="004F79AD">
            <w:pPr>
              <w:rPr>
                <w:rFonts w:ascii="Bliss Pro ExtraLight" w:hAnsi="Bliss Pro ExtraLight" w:cstheme="minorHAnsi"/>
                <w:b/>
                <w:sz w:val="20"/>
                <w:szCs w:val="20"/>
              </w:rPr>
            </w:pPr>
          </w:p>
        </w:tc>
        <w:tc>
          <w:tcPr>
            <w:tcW w:w="6520" w:type="dxa"/>
          </w:tcPr>
          <w:p w14:paraId="5757BF06" w14:textId="77777777" w:rsidR="00703719" w:rsidRPr="00402CE4" w:rsidRDefault="00703719" w:rsidP="004F79AD">
            <w:pPr>
              <w:rPr>
                <w:rFonts w:ascii="Bliss Pro ExtraLight" w:hAnsi="Bliss Pro ExtraLight" w:cstheme="minorHAnsi"/>
                <w:b/>
                <w:sz w:val="20"/>
                <w:szCs w:val="20"/>
              </w:rPr>
            </w:pPr>
          </w:p>
        </w:tc>
      </w:tr>
      <w:tr w:rsidR="00703719" w:rsidRPr="00402CE4" w14:paraId="10238C21" w14:textId="77777777" w:rsidTr="004F79AD">
        <w:tc>
          <w:tcPr>
            <w:tcW w:w="3114" w:type="dxa"/>
          </w:tcPr>
          <w:p w14:paraId="58ECAC09" w14:textId="77777777" w:rsidR="00703719" w:rsidRPr="00402CE4" w:rsidRDefault="00703719" w:rsidP="004F79AD">
            <w:pPr>
              <w:rPr>
                <w:rFonts w:ascii="Bliss Pro ExtraLight" w:hAnsi="Bliss Pro ExtraLight" w:cstheme="minorHAnsi"/>
                <w:b/>
                <w:sz w:val="20"/>
                <w:szCs w:val="20"/>
              </w:rPr>
            </w:pPr>
            <w:r w:rsidRPr="00402CE4">
              <w:rPr>
                <w:rFonts w:ascii="Bliss Pro ExtraLight" w:hAnsi="Bliss Pro ExtraLight" w:cstheme="minorHAnsi"/>
                <w:bCs/>
                <w:i/>
                <w:iCs/>
                <w:sz w:val="20"/>
                <w:szCs w:val="20"/>
              </w:rPr>
              <w:t>(in caso di partenariato)</w:t>
            </w:r>
            <w:r w:rsidRPr="00402CE4">
              <w:rPr>
                <w:rFonts w:ascii="Bliss Pro ExtraLight" w:hAnsi="Bliss Pro ExtraLight" w:cstheme="minorHAnsi"/>
                <w:b/>
                <w:sz w:val="20"/>
                <w:szCs w:val="20"/>
              </w:rPr>
              <w:t xml:space="preserve"> </w:t>
            </w:r>
          </w:p>
          <w:p w14:paraId="0A90BCC0" w14:textId="3B3D195F" w:rsidR="00703719" w:rsidRPr="00402CE4" w:rsidRDefault="00402CE4" w:rsidP="004F79AD">
            <w:pPr>
              <w:rPr>
                <w:rFonts w:ascii="Bliss Pro ExtraLight" w:hAnsi="Bliss Pro ExtraLight" w:cstheme="minorHAnsi"/>
                <w:b/>
                <w:sz w:val="20"/>
                <w:szCs w:val="20"/>
              </w:rPr>
            </w:pPr>
            <w:r>
              <w:rPr>
                <w:rFonts w:ascii="Bliss Pro ExtraLight" w:hAnsi="Bliss Pro ExtraLight" w:cstheme="minorHAnsi"/>
                <w:b/>
                <w:sz w:val="20"/>
                <w:szCs w:val="20"/>
              </w:rPr>
              <w:t>Q</w:t>
            </w:r>
            <w:r w:rsidR="00703719" w:rsidRPr="00402CE4">
              <w:rPr>
                <w:rFonts w:ascii="Bliss Pro ExtraLight" w:hAnsi="Bliss Pro ExtraLight" w:cstheme="minorHAnsi"/>
                <w:b/>
                <w:sz w:val="20"/>
                <w:szCs w:val="20"/>
              </w:rPr>
              <w:t xml:space="preserve">uota del costo di competenza del soggetto dichiarante: </w:t>
            </w:r>
          </w:p>
          <w:p w14:paraId="6DA5BF4E" w14:textId="77777777" w:rsidR="00703719" w:rsidRPr="00402CE4" w:rsidRDefault="00703719" w:rsidP="004F79AD">
            <w:pPr>
              <w:rPr>
                <w:rFonts w:ascii="Bliss Pro ExtraLight" w:hAnsi="Bliss Pro ExtraLight" w:cstheme="minorHAnsi"/>
                <w:b/>
                <w:sz w:val="20"/>
                <w:szCs w:val="20"/>
              </w:rPr>
            </w:pPr>
          </w:p>
        </w:tc>
        <w:tc>
          <w:tcPr>
            <w:tcW w:w="6520" w:type="dxa"/>
          </w:tcPr>
          <w:p w14:paraId="0AA8FDF6" w14:textId="77777777" w:rsidR="00703719" w:rsidRPr="00402CE4" w:rsidRDefault="00703719" w:rsidP="004F79AD">
            <w:pPr>
              <w:rPr>
                <w:rFonts w:ascii="Bliss Pro ExtraLight" w:hAnsi="Bliss Pro ExtraLight" w:cstheme="minorHAnsi"/>
                <w:b/>
                <w:sz w:val="20"/>
                <w:szCs w:val="20"/>
              </w:rPr>
            </w:pPr>
          </w:p>
        </w:tc>
      </w:tr>
    </w:tbl>
    <w:p w14:paraId="6DE89CC9" w14:textId="77777777" w:rsidR="00703719" w:rsidRPr="00402CE4" w:rsidRDefault="00703719" w:rsidP="00703719">
      <w:pPr>
        <w:rPr>
          <w:rFonts w:ascii="Bliss Pro ExtraLight" w:hAnsi="Bliss Pro ExtraLight" w:cstheme="minorHAnsi"/>
          <w:b/>
          <w:sz w:val="20"/>
          <w:szCs w:val="20"/>
        </w:rPr>
      </w:pPr>
    </w:p>
    <w:p w14:paraId="05F62726" w14:textId="77777777" w:rsidR="00703719" w:rsidRPr="008D4146" w:rsidRDefault="00703719" w:rsidP="00703719">
      <w:pPr>
        <w:jc w:val="center"/>
        <w:rPr>
          <w:rFonts w:asciiTheme="minorHAnsi" w:hAnsiTheme="minorHAnsi" w:cstheme="minorHAnsi"/>
          <w:b/>
          <w:sz w:val="20"/>
          <w:szCs w:val="20"/>
        </w:rPr>
      </w:pPr>
    </w:p>
    <w:p w14:paraId="2C267C99" w14:textId="77777777" w:rsidR="00E648C9" w:rsidRDefault="00E648C9" w:rsidP="00E648C9">
      <w:pPr>
        <w:jc w:val="center"/>
        <w:rPr>
          <w:rFonts w:asciiTheme="minorHAnsi" w:hAnsiTheme="minorHAnsi" w:cstheme="minorHAnsi"/>
          <w:b/>
          <w:sz w:val="20"/>
          <w:szCs w:val="20"/>
        </w:rPr>
      </w:pPr>
      <w:r w:rsidRPr="008D4146">
        <w:rPr>
          <w:rFonts w:asciiTheme="minorHAnsi" w:hAnsiTheme="minorHAnsi" w:cstheme="minorHAnsi"/>
          <w:b/>
          <w:sz w:val="20"/>
          <w:szCs w:val="20"/>
        </w:rPr>
        <w:t>DICHIARA</w:t>
      </w:r>
      <w:r>
        <w:rPr>
          <w:rFonts w:asciiTheme="minorHAnsi" w:hAnsiTheme="minorHAnsi" w:cstheme="minorHAnsi"/>
          <w:b/>
          <w:sz w:val="20"/>
          <w:szCs w:val="20"/>
        </w:rPr>
        <w:t xml:space="preserve"> SOTTO LA PROPRIA RESPONSABILITA’</w:t>
      </w:r>
    </w:p>
    <w:p w14:paraId="5B86BBAB" w14:textId="6EB9AAB9" w:rsidR="00E648C9" w:rsidRDefault="00E648C9" w:rsidP="00E648C9">
      <w:pPr>
        <w:jc w:val="center"/>
        <w:rPr>
          <w:rFonts w:asciiTheme="minorHAnsi" w:hAnsiTheme="minorHAnsi" w:cstheme="minorHAnsi"/>
          <w:b/>
          <w:sz w:val="20"/>
          <w:szCs w:val="20"/>
        </w:rPr>
      </w:pPr>
    </w:p>
    <w:p w14:paraId="54391392"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Di essere a conoscenza dei contenuti dell’Avviso e della normativa di riferimento e di accettarli incondizionatamente e integralmente, unitamente ad usi, norme e condizioni in vigore;</w:t>
      </w:r>
    </w:p>
    <w:p w14:paraId="2CB0A554"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rPr>
      </w:pPr>
      <w:r w:rsidRPr="000A1157">
        <w:rPr>
          <w:rFonts w:ascii="Bliss Pro ExtraLight" w:hAnsi="Bliss Pro ExtraLight" w:cstheme="minorHAnsi"/>
          <w:sz w:val="20"/>
          <w:szCs w:val="20"/>
          <w:lang w:val="it-IT"/>
        </w:rPr>
        <w:t xml:space="preserve">che il progetto presentato non è finanziato da altre fonti del bilancio dell’Unione europea, in ottemperanza a quanto previsto dall’art. 9 del Reg. </w:t>
      </w:r>
      <w:r w:rsidRPr="000A1157">
        <w:rPr>
          <w:rFonts w:ascii="Bliss Pro ExtraLight" w:hAnsi="Bliss Pro ExtraLight" w:cstheme="minorHAnsi"/>
          <w:sz w:val="20"/>
          <w:szCs w:val="20"/>
        </w:rPr>
        <w:t>(UE) 2021/241;</w:t>
      </w:r>
    </w:p>
    <w:p w14:paraId="0FC34077"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che è a conoscenza e approvare in tutto il contenuto dei documenti di progetto presentato: Descrizione progetto, Piano economico-finanziario;</w:t>
      </w:r>
    </w:p>
    <w:p w14:paraId="508CCA81"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che per le medesime spese previste nell’ambito della presente domanda, il richiedente direttamente o tramite soggetti da esso controllati o ad esso collegati - non ha presentato altre domande di agevolazione;</w:t>
      </w:r>
    </w:p>
    <w:p w14:paraId="44419652"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che i dati e le notizie forniti con la presente domanda ed i relativi allegati sono veritieri e aggiornati, che non sono state omesse passività, pesi o vincoli esistenti sulle attività;</w:t>
      </w:r>
    </w:p>
    <w:p w14:paraId="2330B15D" w14:textId="77777777" w:rsidR="003F43A4" w:rsidRPr="000A1157" w:rsidRDefault="003F43A4" w:rsidP="003F43A4">
      <w:pPr>
        <w:pStyle w:val="ListParagraph"/>
        <w:numPr>
          <w:ilvl w:val="0"/>
          <w:numId w:val="36"/>
        </w:numPr>
        <w:tabs>
          <w:tab w:val="left" w:pos="0"/>
        </w:tabs>
        <w:ind w:right="426"/>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 xml:space="preserve">di rispettare i principi previsti per gli interventi del PNRR (condizionalità, ulteriori requisiti PNRR, rispetto DNSH, principi trasversali); </w:t>
      </w:r>
    </w:p>
    <w:p w14:paraId="1E111401"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di rispettare, mediante implementazione di idonea documentazione, di tutte le misure di prevenzione e controllo trasversali e continuative previste dalla normativa vigente o dalla regolamentazione interna, in tema di prevenzione, individuazione e rettifica delle frodi, dei casi di corruzione, dei conflitti di interessi ed evitare il doppio finanziamento</w:t>
      </w:r>
      <w:r w:rsidRPr="000A1157">
        <w:rPr>
          <w:rFonts w:ascii="Bliss Pro ExtraLight" w:hAnsi="Bliss Pro ExtraLight"/>
          <w:lang w:val="it-IT"/>
        </w:rPr>
        <w:t xml:space="preserve">. </w:t>
      </w:r>
    </w:p>
    <w:p w14:paraId="10392E54" w14:textId="77777777" w:rsidR="003F43A4" w:rsidRPr="000A1157" w:rsidRDefault="003F43A4" w:rsidP="003F43A4">
      <w:pPr>
        <w:pStyle w:val="ListParagraph"/>
        <w:numPr>
          <w:ilvl w:val="0"/>
          <w:numId w:val="36"/>
        </w:numPr>
        <w:tabs>
          <w:tab w:val="left" w:pos="0"/>
        </w:tabs>
        <w:ind w:right="426"/>
        <w:contextualSpacing w:val="0"/>
        <w:jc w:val="both"/>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 xml:space="preserve">che le attività oggetto della presente domanda sono svolte nel rispetto del d.lgs. 09/04/2008 n. 81 in materia </w:t>
      </w:r>
      <w:r w:rsidRPr="000A1157">
        <w:rPr>
          <w:rFonts w:ascii="Bliss Pro ExtraLight" w:hAnsi="Bliss Pro ExtraLight" w:cstheme="minorHAnsi"/>
          <w:sz w:val="20"/>
          <w:szCs w:val="20"/>
          <w:lang w:val="it-IT"/>
        </w:rPr>
        <w:lastRenderedPageBreak/>
        <w:t>di tutela della salute e della sicurezza nei luoghi di lavoro;</w:t>
      </w:r>
    </w:p>
    <w:p w14:paraId="7CB2F652" w14:textId="77777777" w:rsidR="003F43A4" w:rsidRPr="000A1157" w:rsidRDefault="003F43A4" w:rsidP="003F43A4">
      <w:pPr>
        <w:pStyle w:val="ListParagraph"/>
        <w:widowControl/>
        <w:numPr>
          <w:ilvl w:val="0"/>
          <w:numId w:val="36"/>
        </w:numPr>
        <w:rPr>
          <w:rFonts w:ascii="Bliss Pro ExtraLight" w:hAnsi="Bliss Pro ExtraLight" w:cstheme="minorHAnsi"/>
          <w:sz w:val="20"/>
          <w:szCs w:val="20"/>
          <w:lang w:val="it-IT"/>
        </w:rPr>
      </w:pPr>
      <w:r w:rsidRPr="000A1157">
        <w:rPr>
          <w:rFonts w:ascii="Bliss Pro ExtraLight" w:hAnsi="Bliss Pro ExtraLight" w:cstheme="minorHAnsi"/>
          <w:sz w:val="20"/>
          <w:szCs w:val="20"/>
          <w:lang w:val="it-IT"/>
        </w:rPr>
        <w:t>di essere soggetti esterni all’Ecosistema RAISE, ossia di essere soggetti diversi da quelli individuati come HUB, SPOKE e AFFILIATI come individuati nell’Avviso, ed avere sede nelle Regioni del Mezzogiorno (Abruzzo, Basilicata, Calabria, Campania, Molise, Puglia, Sardegna e Sicilia).</w:t>
      </w:r>
    </w:p>
    <w:p w14:paraId="73FEE7B1" w14:textId="4857F39E" w:rsidR="00703719" w:rsidRDefault="00703719" w:rsidP="00703719">
      <w:pPr>
        <w:spacing w:before="60" w:after="60"/>
        <w:jc w:val="center"/>
        <w:rPr>
          <w:rFonts w:asciiTheme="minorHAnsi" w:hAnsiTheme="minorHAnsi" w:cstheme="minorHAnsi"/>
          <w:sz w:val="20"/>
          <w:szCs w:val="20"/>
        </w:rPr>
      </w:pPr>
    </w:p>
    <w:p w14:paraId="7129E16B" w14:textId="77777777" w:rsidR="001D0BF2" w:rsidRPr="00DE373F" w:rsidRDefault="001D0BF2" w:rsidP="00703719">
      <w:pPr>
        <w:spacing w:before="60" w:after="60"/>
        <w:jc w:val="center"/>
        <w:rPr>
          <w:rFonts w:asciiTheme="minorHAnsi" w:hAnsiTheme="minorHAnsi" w:cstheme="minorHAnsi"/>
          <w:sz w:val="20"/>
          <w:szCs w:val="20"/>
        </w:rPr>
      </w:pPr>
    </w:p>
    <w:p w14:paraId="150B7122" w14:textId="77777777" w:rsidR="00703719" w:rsidRPr="00DE373F" w:rsidRDefault="00703719" w:rsidP="00703719">
      <w:pPr>
        <w:spacing w:before="60" w:after="60"/>
        <w:jc w:val="center"/>
        <w:rPr>
          <w:rFonts w:asciiTheme="minorHAnsi" w:hAnsiTheme="minorHAnsi" w:cstheme="minorHAnsi"/>
          <w:sz w:val="20"/>
          <w:szCs w:val="20"/>
        </w:rPr>
      </w:pPr>
      <w:r w:rsidRPr="00DE373F">
        <w:rPr>
          <w:rFonts w:asciiTheme="minorHAnsi" w:hAnsiTheme="minorHAnsi" w:cstheme="minorHAnsi"/>
          <w:sz w:val="20"/>
          <w:szCs w:val="20"/>
        </w:rPr>
        <w:t>CONSENSO AL TRATTAMENTO DEI DATI PERSONALI</w:t>
      </w:r>
    </w:p>
    <w:p w14:paraId="72FFD454" w14:textId="77777777" w:rsidR="00703719" w:rsidRDefault="00703719" w:rsidP="00703719">
      <w:pPr>
        <w:jc w:val="both"/>
        <w:rPr>
          <w:rFonts w:asciiTheme="minorHAnsi" w:hAnsiTheme="minorHAnsi" w:cstheme="minorHAnsi"/>
          <w:sz w:val="20"/>
          <w:szCs w:val="20"/>
        </w:rPr>
      </w:pPr>
    </w:p>
    <w:p w14:paraId="15757E0A" w14:textId="51D31F86" w:rsidR="00703719" w:rsidRDefault="003F43A4" w:rsidP="003F43A4">
      <w:pPr>
        <w:jc w:val="both"/>
        <w:rPr>
          <w:rFonts w:ascii="Bliss Pro ExtraLight" w:hAnsi="Bliss Pro ExtraLight" w:cstheme="minorHAnsi"/>
          <w:sz w:val="20"/>
          <w:szCs w:val="20"/>
        </w:rPr>
      </w:pPr>
      <w:r w:rsidRPr="003F43A4">
        <w:rPr>
          <w:rFonts w:ascii="Bliss Pro ExtraLight" w:hAnsi="Bliss Pro ExtraLight" w:cstheme="minorHAnsi"/>
          <w:sz w:val="20"/>
          <w:szCs w:val="20"/>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essere consapevole che i dati personali, anche giudiziari, raccolti saranno trattati, anche con strumenti informatici, esclusivamente nell’ambito della presente gara e per le finalità ivi descritte, e di essere stato informato circa i diritti di cui agli artt. da 15 a 23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per le finalità descritte nell’informativa.</w:t>
      </w:r>
    </w:p>
    <w:p w14:paraId="2B6D43E1" w14:textId="77777777" w:rsidR="003F43A4" w:rsidRDefault="003F43A4" w:rsidP="003F43A4">
      <w:pPr>
        <w:jc w:val="both"/>
        <w:rPr>
          <w:rFonts w:asciiTheme="minorHAnsi" w:hAnsiTheme="minorHAnsi" w:cstheme="minorHAnsi"/>
          <w:sz w:val="20"/>
          <w:szCs w:val="20"/>
        </w:rPr>
      </w:pPr>
    </w:p>
    <w:p w14:paraId="57710B51" w14:textId="77777777" w:rsidR="00703719" w:rsidRDefault="00703719" w:rsidP="00703719">
      <w:pPr>
        <w:jc w:val="right"/>
        <w:rPr>
          <w:rFonts w:asciiTheme="minorHAnsi" w:hAnsiTheme="minorHAnsi" w:cstheme="minorHAnsi"/>
          <w:sz w:val="20"/>
          <w:szCs w:val="20"/>
        </w:rPr>
      </w:pPr>
    </w:p>
    <w:p w14:paraId="26CBF96B" w14:textId="77777777" w:rsidR="00703719" w:rsidRDefault="00703719" w:rsidP="00703719">
      <w:pPr>
        <w:jc w:val="right"/>
        <w:rPr>
          <w:rFonts w:asciiTheme="minorHAnsi" w:hAnsiTheme="minorHAnsi" w:cstheme="minorHAnsi"/>
          <w:sz w:val="20"/>
          <w:szCs w:val="20"/>
        </w:rPr>
      </w:pPr>
      <w:r w:rsidRPr="008D4146">
        <w:rPr>
          <w:rFonts w:asciiTheme="minorHAnsi" w:hAnsiTheme="minorHAnsi" w:cstheme="minorHAnsi"/>
          <w:sz w:val="20"/>
          <w:szCs w:val="20"/>
        </w:rPr>
        <w:t>Firma</w:t>
      </w:r>
      <w:r>
        <w:rPr>
          <w:rFonts w:asciiTheme="minorHAnsi" w:hAnsiTheme="minorHAnsi" w:cstheme="minorHAnsi"/>
          <w:sz w:val="20"/>
          <w:szCs w:val="20"/>
        </w:rPr>
        <w:t xml:space="preserve"> digitale</w:t>
      </w:r>
      <w:r>
        <w:rPr>
          <w:rStyle w:val="FootnoteReference"/>
          <w:rFonts w:asciiTheme="minorHAnsi" w:hAnsiTheme="minorHAnsi" w:cstheme="minorHAnsi"/>
          <w:sz w:val="20"/>
          <w:szCs w:val="20"/>
        </w:rPr>
        <w:footnoteReference w:id="1"/>
      </w:r>
      <w:r w:rsidRPr="008D4146">
        <w:rPr>
          <w:rFonts w:asciiTheme="minorHAnsi" w:hAnsiTheme="minorHAnsi" w:cstheme="minorHAnsi"/>
          <w:sz w:val="20"/>
          <w:szCs w:val="20"/>
        </w:rPr>
        <w:t xml:space="preserve"> del legale rappresentante/procuratore</w:t>
      </w:r>
      <w:bookmarkStart w:id="2" w:name="_Ref41906052"/>
      <w:r>
        <w:rPr>
          <w:rStyle w:val="FootnoteReference"/>
          <w:rFonts w:asciiTheme="minorHAnsi" w:hAnsiTheme="minorHAnsi" w:cstheme="minorHAnsi"/>
          <w:sz w:val="20"/>
          <w:szCs w:val="20"/>
        </w:rPr>
        <w:footnoteReference w:id="2"/>
      </w:r>
      <w:bookmarkEnd w:id="2"/>
    </w:p>
    <w:p w14:paraId="7CA9205B" w14:textId="77777777" w:rsidR="00076693" w:rsidRDefault="00076693">
      <w:pPr>
        <w:widowControl w:val="0"/>
        <w:rPr>
          <w:b/>
          <w:sz w:val="20"/>
          <w:szCs w:val="20"/>
        </w:rPr>
      </w:pPr>
    </w:p>
    <w:p w14:paraId="4A8189C3" w14:textId="0F1C1D9E" w:rsidR="00076693" w:rsidRDefault="00076693">
      <w:pPr>
        <w:spacing w:after="60"/>
        <w:ind w:left="6170" w:right="-45" w:firstLine="67"/>
        <w:rPr>
          <w:rFonts w:ascii="Bliss Pro ExtraLight" w:eastAsia="Bliss Pro ExtraLight" w:hAnsi="Bliss Pro ExtraLight" w:cs="Bliss Pro ExtraLight"/>
          <w:sz w:val="20"/>
          <w:szCs w:val="20"/>
        </w:rPr>
      </w:pPr>
    </w:p>
    <w:sectPr w:rsidR="00076693" w:rsidSect="00E034E6">
      <w:headerReference w:type="default" r:id="rId9"/>
      <w:footerReference w:type="default" r:id="rId10"/>
      <w:pgSz w:w="11906" w:h="16838"/>
      <w:pgMar w:top="1936" w:right="1134" w:bottom="494" w:left="1134"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021C" w14:textId="77777777" w:rsidR="006354CE" w:rsidRDefault="006354CE">
      <w:r>
        <w:separator/>
      </w:r>
    </w:p>
  </w:endnote>
  <w:endnote w:type="continuationSeparator" w:id="0">
    <w:p w14:paraId="3BE29633" w14:textId="77777777" w:rsidR="006354CE" w:rsidRDefault="0063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liss Pro ExtraLight">
    <w:panose1 w:val="02000506040000020004"/>
    <w:charset w:val="00"/>
    <w:family w:val="modern"/>
    <w:notTrueType/>
    <w:pitch w:val="variable"/>
    <w:sig w:usb0="A00002EF" w:usb1="4000205B" w:usb2="00000000" w:usb3="00000000" w:csb0="0000009F" w:csb1="00000000"/>
  </w:font>
  <w:font w:name="Bliss-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0451" w14:textId="77777777" w:rsidR="002B201E" w:rsidRDefault="002B201E">
    <w:pPr>
      <w:widowControl w:val="0"/>
      <w:pBdr>
        <w:top w:val="nil"/>
        <w:left w:val="nil"/>
        <w:bottom w:val="nil"/>
        <w:right w:val="nil"/>
        <w:between w:val="nil"/>
      </w:pBdr>
      <w:rPr>
        <w:color w:val="000000"/>
      </w:rPr>
    </w:pPr>
    <w:bookmarkStart w:id="3" w:name="_Hlk153964571"/>
  </w:p>
  <w:p w14:paraId="240695C2" w14:textId="77777777" w:rsidR="002B201E" w:rsidRDefault="002B201E">
    <w:pPr>
      <w:widowControl w:val="0"/>
      <w:pBdr>
        <w:top w:val="nil"/>
        <w:left w:val="nil"/>
        <w:bottom w:val="nil"/>
        <w:right w:val="nil"/>
        <w:between w:val="nil"/>
      </w:pBdr>
      <w:tabs>
        <w:tab w:val="center" w:pos="4819"/>
        <w:tab w:val="right" w:pos="9638"/>
      </w:tabs>
      <w:rPr>
        <w:rFonts w:ascii="Bliss-Regular" w:eastAsia="Bliss-Regular" w:hAnsi="Bliss-Regular" w:cs="Bliss-Regular"/>
        <w:color w:val="000000"/>
        <w:sz w:val="18"/>
        <w:szCs w:val="18"/>
      </w:rPr>
    </w:pPr>
    <w:r>
      <w:rPr>
        <w:rFonts w:ascii="Calibri" w:eastAsia="Calibri" w:hAnsi="Calibri" w:cs="Calibri"/>
        <w:color w:val="000000"/>
        <w:sz w:val="22"/>
        <w:szCs w:val="22"/>
      </w:rPr>
      <w:t xml:space="preserve">                                                         </w:t>
    </w:r>
    <w:r>
      <w:rPr>
        <w:noProof/>
      </w:rPr>
      <w:drawing>
        <wp:anchor distT="0" distB="0" distL="114300" distR="114300" simplePos="0" relativeHeight="251658240" behindDoc="0" locked="0" layoutInCell="1" hidden="0" allowOverlap="1" wp14:anchorId="703BE201" wp14:editId="445A2D4F">
          <wp:simplePos x="0" y="0"/>
          <wp:positionH relativeFrom="column">
            <wp:posOffset>5002530</wp:posOffset>
          </wp:positionH>
          <wp:positionV relativeFrom="paragraph">
            <wp:posOffset>0</wp:posOffset>
          </wp:positionV>
          <wp:extent cx="968375" cy="626110"/>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68375" cy="6261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2890DBC" wp14:editId="6EE0BD8F">
          <wp:simplePos x="0" y="0"/>
          <wp:positionH relativeFrom="column">
            <wp:posOffset>-454024</wp:posOffset>
          </wp:positionH>
          <wp:positionV relativeFrom="paragraph">
            <wp:posOffset>220355</wp:posOffset>
          </wp:positionV>
          <wp:extent cx="1485900" cy="634413"/>
          <wp:effectExtent l="0" t="0" r="0" b="0"/>
          <wp:wrapNone/>
          <wp:docPr id="14"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n it&#10;&#10;Description automatically generated"/>
                  <pic:cNvPicPr preferRelativeResize="0"/>
                </pic:nvPicPr>
                <pic:blipFill>
                  <a:blip r:embed="rId2"/>
                  <a:srcRect/>
                  <a:stretch>
                    <a:fillRect/>
                  </a:stretch>
                </pic:blipFill>
                <pic:spPr>
                  <a:xfrm>
                    <a:off x="0" y="0"/>
                    <a:ext cx="1485900" cy="634413"/>
                  </a:xfrm>
                  <a:prstGeom prst="rect">
                    <a:avLst/>
                  </a:prstGeom>
                  <a:ln/>
                </pic:spPr>
              </pic:pic>
            </a:graphicData>
          </a:graphic>
        </wp:anchor>
      </w:drawing>
    </w:r>
  </w:p>
  <w:p w14:paraId="2BABF08B" w14:textId="77777777" w:rsidR="002B201E"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rPr>
    </w:pPr>
    <w:r>
      <w:rPr>
        <w:rFonts w:ascii="Bliss-Regular" w:eastAsia="Bliss-Regular" w:hAnsi="Bliss-Regular" w:cs="Bliss-Regular"/>
        <w:color w:val="000000"/>
        <w:sz w:val="18"/>
        <w:szCs w:val="18"/>
      </w:rPr>
      <w:t xml:space="preserve">Fondazione Istituto Italiano di Tecnologia </w:t>
    </w:r>
  </w:p>
  <w:p w14:paraId="7E37DFC1" w14:textId="77777777" w:rsidR="002B201E"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rPr>
    </w:pPr>
    <w:r>
      <w:rPr>
        <w:rFonts w:ascii="Bliss-Regular" w:eastAsia="Bliss-Regular" w:hAnsi="Bliss-Regular" w:cs="Bliss-Regular"/>
        <w:color w:val="000000"/>
        <w:sz w:val="18"/>
        <w:szCs w:val="18"/>
      </w:rPr>
      <w:t xml:space="preserve">Sede Legale: Via Morego, 30 - 16163 Genova    </w:t>
    </w:r>
  </w:p>
  <w:p w14:paraId="408FF875" w14:textId="77777777" w:rsidR="002B201E" w:rsidRPr="00592044"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lang w:val="en-US"/>
      </w:rPr>
    </w:pPr>
    <w:r w:rsidRPr="00592044">
      <w:rPr>
        <w:rFonts w:ascii="Bliss-Regular" w:eastAsia="Bliss-Regular" w:hAnsi="Bliss-Regular" w:cs="Bliss-Regular"/>
        <w:color w:val="000000"/>
        <w:sz w:val="18"/>
        <w:szCs w:val="18"/>
        <w:lang w:val="en-US"/>
      </w:rPr>
      <w:t>Tel. 010 28961 Fax.  010 2897307</w:t>
    </w:r>
  </w:p>
  <w:p w14:paraId="6E3B7864" w14:textId="77777777" w:rsidR="002B201E" w:rsidRPr="00592044"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lang w:val="en-US"/>
      </w:rPr>
    </w:pPr>
    <w:r w:rsidRPr="00592044">
      <w:rPr>
        <w:rFonts w:ascii="Bliss-Regular" w:eastAsia="Bliss-Regular" w:hAnsi="Bliss-Regular" w:cs="Bliss-Regular"/>
        <w:color w:val="000000"/>
        <w:sz w:val="18"/>
        <w:szCs w:val="18"/>
        <w:lang w:val="en-US"/>
      </w:rPr>
      <w:t>C.F. 97329350587 – P.I. 09198791007</w:t>
    </w:r>
  </w:p>
  <w:p w14:paraId="7A869700" w14:textId="77777777" w:rsidR="002B201E" w:rsidRPr="00592044"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lang w:val="en-US"/>
      </w:rPr>
    </w:pPr>
  </w:p>
  <w:p w14:paraId="185BD2D0" w14:textId="77777777" w:rsidR="002B201E" w:rsidRDefault="002B201E">
    <w:pPr>
      <w:widowControl w:val="0"/>
      <w:pBdr>
        <w:top w:val="nil"/>
        <w:left w:val="nil"/>
        <w:bottom w:val="nil"/>
        <w:right w:val="nil"/>
        <w:between w:val="nil"/>
      </w:pBdr>
      <w:tabs>
        <w:tab w:val="center" w:pos="4819"/>
        <w:tab w:val="right" w:pos="9638"/>
      </w:tabs>
      <w:ind w:left="2880"/>
      <w:rPr>
        <w:rFonts w:ascii="Bliss-Regular" w:eastAsia="Bliss-Regular" w:hAnsi="Bliss-Regular" w:cs="Bliss-Regular"/>
        <w:color w:val="000000"/>
        <w:sz w:val="18"/>
        <w:szCs w:val="18"/>
      </w:rPr>
    </w:pPr>
    <w:r>
      <w:rPr>
        <w:rFonts w:ascii="Bliss-Regular" w:eastAsia="Bliss-Regular" w:hAnsi="Bliss-Regular" w:cs="Bliss-Regular"/>
        <w:color w:val="000000"/>
        <w:sz w:val="18"/>
        <w:szCs w:val="18"/>
      </w:rPr>
      <w:t>www.iit.it</w:t>
    </w:r>
    <w:r>
      <w:rPr>
        <w:noProof/>
      </w:rPr>
      <mc:AlternateContent>
        <mc:Choice Requires="wps">
          <w:drawing>
            <wp:anchor distT="0" distB="0" distL="0" distR="0" simplePos="0" relativeHeight="251660288" behindDoc="1" locked="0" layoutInCell="1" hidden="0" allowOverlap="1" wp14:anchorId="3ED5161A" wp14:editId="0FBDC6BB">
              <wp:simplePos x="0" y="0"/>
              <wp:positionH relativeFrom="column">
                <wp:posOffset>6235700</wp:posOffset>
              </wp:positionH>
              <wp:positionV relativeFrom="paragraph">
                <wp:posOffset>10147300</wp:posOffset>
              </wp:positionV>
              <wp:extent cx="247297" cy="189665"/>
              <wp:effectExtent l="0" t="0" r="0" b="0"/>
              <wp:wrapNone/>
              <wp:docPr id="670637092" name="Rectangle 670637092"/>
              <wp:cNvGraphicFramePr/>
              <a:graphic xmlns:a="http://schemas.openxmlformats.org/drawingml/2006/main">
                <a:graphicData uri="http://schemas.microsoft.com/office/word/2010/wordprocessingShape">
                  <wps:wsp>
                    <wps:cNvSpPr/>
                    <wps:spPr>
                      <a:xfrm>
                        <a:off x="5227114" y="3689930"/>
                        <a:ext cx="237772" cy="180140"/>
                      </a:xfrm>
                      <a:prstGeom prst="rect">
                        <a:avLst/>
                      </a:prstGeom>
                      <a:noFill/>
                      <a:ln>
                        <a:noFill/>
                      </a:ln>
                    </wps:spPr>
                    <wps:txbx>
                      <w:txbxContent>
                        <w:p w14:paraId="7E7D9AE5" w14:textId="77777777" w:rsidR="002B201E" w:rsidRDefault="002B201E">
                          <w:pPr>
                            <w:spacing w:before="10"/>
                            <w:ind w:left="60" w:firstLine="60"/>
                            <w:textDirection w:val="btLr"/>
                          </w:pPr>
                          <w:r>
                            <w:rPr>
                              <w:rFonts w:ascii="Bliss Pro ExtraLight" w:eastAsia="Bliss Pro ExtraLight" w:hAnsi="Bliss Pro ExtraLight" w:cs="Bliss Pro ExtraLight"/>
                              <w:color w:val="000000"/>
                              <w:sz w:val="18"/>
                            </w:rPr>
                            <w:t xml:space="preserve"> PAGE 9</w:t>
                          </w:r>
                        </w:p>
                      </w:txbxContent>
                    </wps:txbx>
                    <wps:bodyPr spcFirstLastPara="1" wrap="square" lIns="0" tIns="0" rIns="0" bIns="0" anchor="t" anchorCtr="0">
                      <a:noAutofit/>
                    </wps:bodyPr>
                  </wps:wsp>
                </a:graphicData>
              </a:graphic>
            </wp:anchor>
          </w:drawing>
        </mc:Choice>
        <mc:Fallback>
          <w:pict>
            <v:rect w14:anchorId="3ED5161A" id="Rectangle 670637092" o:spid="_x0000_s1026" style="position:absolute;left:0;text-align:left;margin-left:491pt;margin-top:799pt;width:19.45pt;height:14.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" filled="f" stroked="f">
              <v:textbox inset="0,0,0,0">
                <w:txbxContent>
                  <w:p w14:paraId="7E7D9AE5" w14:textId="77777777" w:rsidR="002B201E" w:rsidRDefault="002B201E">
                    <w:pPr>
                      <w:spacing w:before="10"/>
                      <w:ind w:left="60" w:firstLine="60"/>
                      <w:textDirection w:val="btLr"/>
                    </w:pPr>
                    <w:r>
                      <w:rPr>
                        <w:rFonts w:ascii="Bliss Pro ExtraLight" w:eastAsia="Bliss Pro ExtraLight" w:hAnsi="Bliss Pro ExtraLight" w:cs="Bliss Pro ExtraLight"/>
                        <w:color w:val="000000"/>
                        <w:sz w:val="18"/>
                      </w:rPr>
                      <w:t xml:space="preserve"> PAGE 9</w:t>
                    </w:r>
                  </w:p>
                </w:txbxContent>
              </v:textbox>
            </v:rect>
          </w:pict>
        </mc:Fallback>
      </mc:AlternateContent>
    </w:r>
  </w:p>
  <w:bookmarkEnd w:id="3"/>
  <w:p w14:paraId="15B33A20" w14:textId="77777777" w:rsidR="002B201E" w:rsidRDefault="002B201E">
    <w:pPr>
      <w:widowControl w:val="0"/>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EF06" w14:textId="77777777" w:rsidR="006354CE" w:rsidRDefault="006354CE">
      <w:r>
        <w:separator/>
      </w:r>
    </w:p>
  </w:footnote>
  <w:footnote w:type="continuationSeparator" w:id="0">
    <w:p w14:paraId="15A2F766" w14:textId="77777777" w:rsidR="006354CE" w:rsidRDefault="006354CE">
      <w:r>
        <w:continuationSeparator/>
      </w:r>
    </w:p>
  </w:footnote>
  <w:footnote w:id="1">
    <w:p w14:paraId="7A2C5349" w14:textId="34BABBB3" w:rsidR="00703719" w:rsidRPr="003F71F6" w:rsidRDefault="00703719" w:rsidP="00703719">
      <w:pPr>
        <w:pStyle w:val="FootnoteText"/>
        <w:rPr>
          <w:rFonts w:asciiTheme="minorHAnsi" w:hAnsiTheme="minorHAnsi" w:cstheme="minorHAnsi"/>
        </w:rPr>
      </w:pPr>
      <w:r w:rsidRPr="003F71F6">
        <w:rPr>
          <w:rStyle w:val="FootnoteReference"/>
          <w:rFonts w:asciiTheme="minorHAnsi" w:hAnsiTheme="minorHAnsi" w:cstheme="minorHAnsi"/>
        </w:rPr>
        <w:footnoteRef/>
      </w:r>
      <w:r w:rsidRPr="003F71F6">
        <w:rPr>
          <w:rFonts w:asciiTheme="minorHAnsi" w:hAnsiTheme="minorHAnsi" w:cstheme="minorHAnsi"/>
        </w:rPr>
        <w:t xml:space="preserve"> </w:t>
      </w:r>
      <w:r w:rsidR="003F43A4">
        <w:rPr>
          <w:rFonts w:asciiTheme="minorHAnsi" w:hAnsiTheme="minorHAnsi" w:cstheme="minorHAnsi"/>
          <w:sz w:val="16"/>
          <w:szCs w:val="16"/>
        </w:rPr>
        <w:t>L</w:t>
      </w:r>
      <w:r w:rsidR="003F43A4" w:rsidRPr="003F71F6">
        <w:rPr>
          <w:rFonts w:asciiTheme="minorHAnsi" w:hAnsiTheme="minorHAnsi" w:cstheme="minorHAnsi"/>
          <w:sz w:val="16"/>
          <w:szCs w:val="16"/>
        </w:rPr>
        <w:t>a dichiarazione deve essere sottoscritta da</w:t>
      </w:r>
      <w:r w:rsidR="003F43A4">
        <w:rPr>
          <w:rFonts w:asciiTheme="minorHAnsi" w:hAnsiTheme="minorHAnsi" w:cstheme="minorHAnsi"/>
          <w:sz w:val="16"/>
          <w:szCs w:val="16"/>
        </w:rPr>
        <w:t xml:space="preserve">l </w:t>
      </w:r>
      <w:r w:rsidR="003F43A4" w:rsidRPr="003F71F6">
        <w:rPr>
          <w:rFonts w:asciiTheme="minorHAnsi" w:hAnsiTheme="minorHAnsi" w:cstheme="minorHAnsi"/>
          <w:sz w:val="16"/>
          <w:szCs w:val="16"/>
        </w:rPr>
        <w:t>legale rappresentante ovvero da un procuratore del legale rappresentante, apponendo la firma digitale</w:t>
      </w:r>
      <w:r w:rsidR="003F43A4">
        <w:rPr>
          <w:rFonts w:asciiTheme="minorHAnsi" w:hAnsiTheme="minorHAnsi" w:cstheme="minorHAnsi"/>
          <w:sz w:val="16"/>
          <w:szCs w:val="16"/>
        </w:rPr>
        <w:t>.</w:t>
      </w:r>
    </w:p>
  </w:footnote>
  <w:footnote w:id="2">
    <w:p w14:paraId="11841A6C" w14:textId="1E691CF2" w:rsidR="00703719" w:rsidRDefault="00703719" w:rsidP="00703719">
      <w:pPr>
        <w:pStyle w:val="FootnoteText"/>
      </w:pPr>
      <w:r w:rsidRPr="003F71F6">
        <w:rPr>
          <w:rStyle w:val="FootnoteReference"/>
          <w:rFonts w:asciiTheme="minorHAnsi" w:hAnsiTheme="minorHAnsi" w:cstheme="minorHAnsi"/>
        </w:rPr>
        <w:footnoteRef/>
      </w:r>
      <w:r w:rsidRPr="003F71F6">
        <w:rPr>
          <w:rFonts w:asciiTheme="minorHAnsi" w:hAnsiTheme="minorHAnsi" w:cstheme="minorHAnsi"/>
        </w:rPr>
        <w:t xml:space="preserve"> </w:t>
      </w:r>
      <w:r w:rsidR="003F43A4" w:rsidRPr="003F71F6">
        <w:rPr>
          <w:rFonts w:asciiTheme="minorHAnsi" w:hAnsiTheme="minorHAnsi" w:cstheme="minorHAnsi"/>
          <w:sz w:val="16"/>
          <w:szCs w:val="16"/>
        </w:rPr>
        <w:t>Nel caso in cui la dichiarazione sia firmata da un procuratore del legale rappresentante deve essere allegata copia conforme all’originale della procur</w:t>
      </w:r>
      <w:r w:rsidR="003F43A4">
        <w:rPr>
          <w:rFonts w:asciiTheme="minorHAnsi" w:hAnsiTheme="minorHAnsi" w:cstheme="minorHAnsi"/>
          <w:sz w:val="16"/>
          <w:szCs w:val="16"/>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62ED" w14:textId="3F48C4B1" w:rsidR="002B201E" w:rsidRDefault="002B201E" w:rsidP="00E034E6">
    <w:pPr>
      <w:widowControl w:val="0"/>
      <w:pBdr>
        <w:top w:val="nil"/>
        <w:left w:val="nil"/>
        <w:bottom w:val="nil"/>
        <w:right w:val="nil"/>
        <w:between w:val="nil"/>
      </w:pBdr>
      <w:tabs>
        <w:tab w:val="center" w:pos="4819"/>
        <w:tab w:val="right" w:pos="9638"/>
      </w:tabs>
      <w:ind w:left="-1134"/>
      <w:rPr>
        <w:rFonts w:ascii="Calibri" w:eastAsia="Calibri" w:hAnsi="Calibri" w:cs="Calibri"/>
        <w:color w:val="000000"/>
        <w:sz w:val="22"/>
        <w:szCs w:val="22"/>
      </w:rPr>
    </w:pPr>
    <w:r>
      <w:rPr>
        <w:noProof/>
      </w:rPr>
      <w:drawing>
        <wp:inline distT="0" distB="0" distL="0" distR="0" wp14:anchorId="35E2F4AD" wp14:editId="12BFCCA7">
          <wp:extent cx="7589520" cy="608031"/>
          <wp:effectExtent l="0" t="0" r="0" b="1905"/>
          <wp:docPr id="15" name="Picture 15" descr="cid:image002.jpg@01DA17D1.700FD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id:image002.jpg@01DA17D1.700FD3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89520" cy="608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457"/>
    <w:multiLevelType w:val="hybridMultilevel"/>
    <w:tmpl w:val="18C22ADE"/>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4142"/>
    <w:multiLevelType w:val="multilevel"/>
    <w:tmpl w:val="68F86190"/>
    <w:lvl w:ilvl="0">
      <w:start w:val="1"/>
      <w:numFmt w:val="lowerLetter"/>
      <w:lvlText w:val="%1)"/>
      <w:lvlJc w:val="left"/>
      <w:pPr>
        <w:ind w:left="1080" w:hanging="360"/>
      </w:pPr>
      <w:rPr>
        <w:b w:val="0"/>
      </w:rPr>
    </w:lvl>
    <w:lvl w:ilvl="1">
      <w:start w:val="1"/>
      <w:numFmt w:val="lowerLetter"/>
      <w:lvlText w:val="%2."/>
      <w:lvlJc w:val="left"/>
      <w:pPr>
        <w:ind w:left="192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F22C98"/>
    <w:multiLevelType w:val="multilevel"/>
    <w:tmpl w:val="1F789E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F90705"/>
    <w:multiLevelType w:val="hybridMultilevel"/>
    <w:tmpl w:val="D3B0BB28"/>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80168"/>
    <w:multiLevelType w:val="hybridMultilevel"/>
    <w:tmpl w:val="27BE03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54B36"/>
    <w:multiLevelType w:val="multilevel"/>
    <w:tmpl w:val="26982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07E03"/>
    <w:multiLevelType w:val="hybridMultilevel"/>
    <w:tmpl w:val="0890CF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71765"/>
    <w:multiLevelType w:val="hybridMultilevel"/>
    <w:tmpl w:val="78DC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D2508"/>
    <w:multiLevelType w:val="hybridMultilevel"/>
    <w:tmpl w:val="A6CE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8135E"/>
    <w:multiLevelType w:val="hybridMultilevel"/>
    <w:tmpl w:val="1DEEAD10"/>
    <w:lvl w:ilvl="0" w:tplc="C67050DA">
      <w:start w:val="1"/>
      <w:numFmt w:val="bullet"/>
      <w:lvlText w:val="-"/>
      <w:lvlJc w:val="left"/>
      <w:pPr>
        <w:ind w:left="720" w:hanging="360"/>
      </w:pPr>
      <w:rPr>
        <w:rFonts w:ascii="Calibri" w:hAnsi="Calibri" w:hint="default"/>
      </w:rPr>
    </w:lvl>
    <w:lvl w:ilvl="1" w:tplc="32901898">
      <w:start w:val="1"/>
      <w:numFmt w:val="bullet"/>
      <w:lvlText w:val="o"/>
      <w:lvlJc w:val="left"/>
      <w:pPr>
        <w:ind w:left="1440" w:hanging="360"/>
      </w:pPr>
      <w:rPr>
        <w:rFonts w:ascii="Courier New" w:hAnsi="Courier New" w:hint="default"/>
      </w:rPr>
    </w:lvl>
    <w:lvl w:ilvl="2" w:tplc="F54C1E3A">
      <w:start w:val="1"/>
      <w:numFmt w:val="bullet"/>
      <w:lvlText w:val=""/>
      <w:lvlJc w:val="left"/>
      <w:pPr>
        <w:ind w:left="2160" w:hanging="360"/>
      </w:pPr>
      <w:rPr>
        <w:rFonts w:ascii="Wingdings" w:hAnsi="Wingdings" w:hint="default"/>
      </w:rPr>
    </w:lvl>
    <w:lvl w:ilvl="3" w:tplc="DEB67D5C">
      <w:start w:val="1"/>
      <w:numFmt w:val="bullet"/>
      <w:lvlText w:val=""/>
      <w:lvlJc w:val="left"/>
      <w:pPr>
        <w:ind w:left="2880" w:hanging="360"/>
      </w:pPr>
      <w:rPr>
        <w:rFonts w:ascii="Symbol" w:hAnsi="Symbol" w:hint="default"/>
      </w:rPr>
    </w:lvl>
    <w:lvl w:ilvl="4" w:tplc="C4D0F1BE">
      <w:start w:val="1"/>
      <w:numFmt w:val="bullet"/>
      <w:lvlText w:val="o"/>
      <w:lvlJc w:val="left"/>
      <w:pPr>
        <w:ind w:left="3600" w:hanging="360"/>
      </w:pPr>
      <w:rPr>
        <w:rFonts w:ascii="Courier New" w:hAnsi="Courier New" w:hint="default"/>
      </w:rPr>
    </w:lvl>
    <w:lvl w:ilvl="5" w:tplc="B78AB5FA">
      <w:start w:val="1"/>
      <w:numFmt w:val="bullet"/>
      <w:lvlText w:val=""/>
      <w:lvlJc w:val="left"/>
      <w:pPr>
        <w:ind w:left="4320" w:hanging="360"/>
      </w:pPr>
      <w:rPr>
        <w:rFonts w:ascii="Wingdings" w:hAnsi="Wingdings" w:hint="default"/>
      </w:rPr>
    </w:lvl>
    <w:lvl w:ilvl="6" w:tplc="C35C46E6">
      <w:start w:val="1"/>
      <w:numFmt w:val="bullet"/>
      <w:lvlText w:val=""/>
      <w:lvlJc w:val="left"/>
      <w:pPr>
        <w:ind w:left="5040" w:hanging="360"/>
      </w:pPr>
      <w:rPr>
        <w:rFonts w:ascii="Symbol" w:hAnsi="Symbol" w:hint="default"/>
      </w:rPr>
    </w:lvl>
    <w:lvl w:ilvl="7" w:tplc="53486BE8">
      <w:start w:val="1"/>
      <w:numFmt w:val="bullet"/>
      <w:lvlText w:val="o"/>
      <w:lvlJc w:val="left"/>
      <w:pPr>
        <w:ind w:left="5760" w:hanging="360"/>
      </w:pPr>
      <w:rPr>
        <w:rFonts w:ascii="Courier New" w:hAnsi="Courier New" w:hint="default"/>
      </w:rPr>
    </w:lvl>
    <w:lvl w:ilvl="8" w:tplc="1B1EC262">
      <w:start w:val="1"/>
      <w:numFmt w:val="bullet"/>
      <w:lvlText w:val=""/>
      <w:lvlJc w:val="left"/>
      <w:pPr>
        <w:ind w:left="6480" w:hanging="360"/>
      </w:pPr>
      <w:rPr>
        <w:rFonts w:ascii="Wingdings" w:hAnsi="Wingdings" w:hint="default"/>
      </w:rPr>
    </w:lvl>
  </w:abstractNum>
  <w:abstractNum w:abstractNumId="10" w15:restartNumberingAfterBreak="0">
    <w:nsid w:val="2B26140C"/>
    <w:multiLevelType w:val="multilevel"/>
    <w:tmpl w:val="A6709DC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ED5112"/>
    <w:multiLevelType w:val="hybridMultilevel"/>
    <w:tmpl w:val="C402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159F6"/>
    <w:multiLevelType w:val="hybridMultilevel"/>
    <w:tmpl w:val="C82A71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CD7536"/>
    <w:multiLevelType w:val="hybridMultilevel"/>
    <w:tmpl w:val="C6AC59C8"/>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3718B"/>
    <w:multiLevelType w:val="hybridMultilevel"/>
    <w:tmpl w:val="6AF4A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12D36"/>
    <w:multiLevelType w:val="multilevel"/>
    <w:tmpl w:val="4BB82CBC"/>
    <w:lvl w:ilvl="0">
      <w:start w:val="1"/>
      <w:numFmt w:val="bullet"/>
      <w:lvlText w:val="-"/>
      <w:lvlJc w:val="left"/>
      <w:pPr>
        <w:ind w:left="720" w:hanging="360"/>
      </w:pPr>
      <w:rPr>
        <w:rFonts w:ascii="Calibri" w:hAnsi="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DE94817"/>
    <w:multiLevelType w:val="multilevel"/>
    <w:tmpl w:val="C4E62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BD138B"/>
    <w:multiLevelType w:val="hybridMultilevel"/>
    <w:tmpl w:val="D04693BA"/>
    <w:lvl w:ilvl="0" w:tplc="9C584C4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8910FC"/>
    <w:multiLevelType w:val="hybridMultilevel"/>
    <w:tmpl w:val="B0D2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32D37"/>
    <w:multiLevelType w:val="hybridMultilevel"/>
    <w:tmpl w:val="B200598E"/>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F4381"/>
    <w:multiLevelType w:val="hybridMultilevel"/>
    <w:tmpl w:val="B97ED114"/>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35DC4"/>
    <w:multiLevelType w:val="hybridMultilevel"/>
    <w:tmpl w:val="17D244F6"/>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D74BA"/>
    <w:multiLevelType w:val="hybridMultilevel"/>
    <w:tmpl w:val="909892C2"/>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70740"/>
    <w:multiLevelType w:val="hybridMultilevel"/>
    <w:tmpl w:val="B5202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63371"/>
    <w:multiLevelType w:val="multilevel"/>
    <w:tmpl w:val="6BDE8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727FF"/>
    <w:multiLevelType w:val="hybridMultilevel"/>
    <w:tmpl w:val="42F650E0"/>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71E33"/>
    <w:multiLevelType w:val="multilevel"/>
    <w:tmpl w:val="6A6E9B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3590AD8"/>
    <w:multiLevelType w:val="multilevel"/>
    <w:tmpl w:val="482E5F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9622977"/>
    <w:multiLevelType w:val="hybridMultilevel"/>
    <w:tmpl w:val="BA48E37C"/>
    <w:lvl w:ilvl="0" w:tplc="81A61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E6A7F"/>
    <w:multiLevelType w:val="hybridMultilevel"/>
    <w:tmpl w:val="BA362A60"/>
    <w:lvl w:ilvl="0" w:tplc="C67050DA">
      <w:start w:val="1"/>
      <w:numFmt w:val="bullet"/>
      <w:lvlText w:val="-"/>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0616A"/>
    <w:multiLevelType w:val="multilevel"/>
    <w:tmpl w:val="DBD86932"/>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31" w15:restartNumberingAfterBreak="0">
    <w:nsid w:val="73973D3A"/>
    <w:multiLevelType w:val="multilevel"/>
    <w:tmpl w:val="2B70E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AA1FBF"/>
    <w:multiLevelType w:val="multilevel"/>
    <w:tmpl w:val="4A540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9A41BB"/>
    <w:multiLevelType w:val="multilevel"/>
    <w:tmpl w:val="D602B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6F4B57"/>
    <w:multiLevelType w:val="multilevel"/>
    <w:tmpl w:val="26BEB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E2159E"/>
    <w:multiLevelType w:val="hybridMultilevel"/>
    <w:tmpl w:val="124666DC"/>
    <w:lvl w:ilvl="0" w:tplc="C67050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3"/>
  </w:num>
  <w:num w:numId="4">
    <w:abstractNumId w:val="34"/>
  </w:num>
  <w:num w:numId="5">
    <w:abstractNumId w:val="16"/>
  </w:num>
  <w:num w:numId="6">
    <w:abstractNumId w:val="5"/>
  </w:num>
  <w:num w:numId="7">
    <w:abstractNumId w:val="1"/>
  </w:num>
  <w:num w:numId="8">
    <w:abstractNumId w:val="24"/>
  </w:num>
  <w:num w:numId="9">
    <w:abstractNumId w:val="31"/>
  </w:num>
  <w:num w:numId="10">
    <w:abstractNumId w:val="2"/>
  </w:num>
  <w:num w:numId="11">
    <w:abstractNumId w:val="30"/>
  </w:num>
  <w:num w:numId="12">
    <w:abstractNumId w:val="32"/>
  </w:num>
  <w:num w:numId="13">
    <w:abstractNumId w:val="10"/>
  </w:num>
  <w:num w:numId="14">
    <w:abstractNumId w:val="9"/>
  </w:num>
  <w:num w:numId="15">
    <w:abstractNumId w:val="6"/>
  </w:num>
  <w:num w:numId="16">
    <w:abstractNumId w:val="14"/>
  </w:num>
  <w:num w:numId="17">
    <w:abstractNumId w:val="4"/>
  </w:num>
  <w:num w:numId="18">
    <w:abstractNumId w:val="17"/>
  </w:num>
  <w:num w:numId="19">
    <w:abstractNumId w:val="8"/>
  </w:num>
  <w:num w:numId="20">
    <w:abstractNumId w:val="23"/>
  </w:num>
  <w:num w:numId="21">
    <w:abstractNumId w:val="35"/>
  </w:num>
  <w:num w:numId="22">
    <w:abstractNumId w:val="25"/>
  </w:num>
  <w:num w:numId="23">
    <w:abstractNumId w:val="19"/>
  </w:num>
  <w:num w:numId="24">
    <w:abstractNumId w:val="7"/>
  </w:num>
  <w:num w:numId="25">
    <w:abstractNumId w:val="22"/>
  </w:num>
  <w:num w:numId="26">
    <w:abstractNumId w:val="28"/>
  </w:num>
  <w:num w:numId="27">
    <w:abstractNumId w:val="29"/>
  </w:num>
  <w:num w:numId="28">
    <w:abstractNumId w:val="0"/>
  </w:num>
  <w:num w:numId="29">
    <w:abstractNumId w:val="3"/>
  </w:num>
  <w:num w:numId="30">
    <w:abstractNumId w:val="13"/>
  </w:num>
  <w:num w:numId="31">
    <w:abstractNumId w:val="11"/>
  </w:num>
  <w:num w:numId="32">
    <w:abstractNumId w:val="20"/>
  </w:num>
  <w:num w:numId="33">
    <w:abstractNumId w:val="21"/>
  </w:num>
  <w:num w:numId="34">
    <w:abstractNumId w:val="18"/>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93"/>
    <w:rsid w:val="0002239B"/>
    <w:rsid w:val="00027A1B"/>
    <w:rsid w:val="00076693"/>
    <w:rsid w:val="000A1157"/>
    <w:rsid w:val="000C3BA5"/>
    <w:rsid w:val="000F4075"/>
    <w:rsid w:val="001153F4"/>
    <w:rsid w:val="00131375"/>
    <w:rsid w:val="0017180C"/>
    <w:rsid w:val="00194DCD"/>
    <w:rsid w:val="001B1F73"/>
    <w:rsid w:val="001B3DBC"/>
    <w:rsid w:val="001D0BF2"/>
    <w:rsid w:val="001D1B09"/>
    <w:rsid w:val="001D2587"/>
    <w:rsid w:val="001E4C5F"/>
    <w:rsid w:val="001E5C32"/>
    <w:rsid w:val="00201458"/>
    <w:rsid w:val="00221C53"/>
    <w:rsid w:val="00222613"/>
    <w:rsid w:val="00232D87"/>
    <w:rsid w:val="00270315"/>
    <w:rsid w:val="002A0CFA"/>
    <w:rsid w:val="002B201E"/>
    <w:rsid w:val="002D2ECE"/>
    <w:rsid w:val="002D520A"/>
    <w:rsid w:val="003232FC"/>
    <w:rsid w:val="00331754"/>
    <w:rsid w:val="00332E4B"/>
    <w:rsid w:val="003467EA"/>
    <w:rsid w:val="003502DE"/>
    <w:rsid w:val="0037256E"/>
    <w:rsid w:val="00387C35"/>
    <w:rsid w:val="003B6438"/>
    <w:rsid w:val="003C40F3"/>
    <w:rsid w:val="003D415F"/>
    <w:rsid w:val="003D6123"/>
    <w:rsid w:val="003F43A4"/>
    <w:rsid w:val="00402CE4"/>
    <w:rsid w:val="004458EE"/>
    <w:rsid w:val="00452FDF"/>
    <w:rsid w:val="00470863"/>
    <w:rsid w:val="00477044"/>
    <w:rsid w:val="00492DA9"/>
    <w:rsid w:val="004A119D"/>
    <w:rsid w:val="004B3A06"/>
    <w:rsid w:val="004C3365"/>
    <w:rsid w:val="004C6A83"/>
    <w:rsid w:val="004D026C"/>
    <w:rsid w:val="004D657F"/>
    <w:rsid w:val="004F437C"/>
    <w:rsid w:val="004F7A62"/>
    <w:rsid w:val="00504A21"/>
    <w:rsid w:val="005167A5"/>
    <w:rsid w:val="00552A32"/>
    <w:rsid w:val="00566DB3"/>
    <w:rsid w:val="00592044"/>
    <w:rsid w:val="0059705A"/>
    <w:rsid w:val="005D0F59"/>
    <w:rsid w:val="00634D78"/>
    <w:rsid w:val="006354CE"/>
    <w:rsid w:val="0063584B"/>
    <w:rsid w:val="006B0D94"/>
    <w:rsid w:val="00703719"/>
    <w:rsid w:val="007179FD"/>
    <w:rsid w:val="007251E1"/>
    <w:rsid w:val="007C0218"/>
    <w:rsid w:val="00817B0A"/>
    <w:rsid w:val="008549D6"/>
    <w:rsid w:val="008B2B7A"/>
    <w:rsid w:val="008B77B7"/>
    <w:rsid w:val="008C61C3"/>
    <w:rsid w:val="008D327A"/>
    <w:rsid w:val="008F1D57"/>
    <w:rsid w:val="00934277"/>
    <w:rsid w:val="00937CEC"/>
    <w:rsid w:val="009415A7"/>
    <w:rsid w:val="009E2BCA"/>
    <w:rsid w:val="00A34FC7"/>
    <w:rsid w:val="00A35766"/>
    <w:rsid w:val="00A47D9E"/>
    <w:rsid w:val="00A726DA"/>
    <w:rsid w:val="00AC7158"/>
    <w:rsid w:val="00B34FAA"/>
    <w:rsid w:val="00B469EE"/>
    <w:rsid w:val="00B73527"/>
    <w:rsid w:val="00B825B1"/>
    <w:rsid w:val="00B9051F"/>
    <w:rsid w:val="00BE0936"/>
    <w:rsid w:val="00C17366"/>
    <w:rsid w:val="00C81875"/>
    <w:rsid w:val="00C828C2"/>
    <w:rsid w:val="00C82AEE"/>
    <w:rsid w:val="00D1218A"/>
    <w:rsid w:val="00D21AC4"/>
    <w:rsid w:val="00D8410E"/>
    <w:rsid w:val="00D85891"/>
    <w:rsid w:val="00DB5E63"/>
    <w:rsid w:val="00DC70CF"/>
    <w:rsid w:val="00DE2A2E"/>
    <w:rsid w:val="00DE5483"/>
    <w:rsid w:val="00DF6370"/>
    <w:rsid w:val="00E034E6"/>
    <w:rsid w:val="00E04213"/>
    <w:rsid w:val="00E2133C"/>
    <w:rsid w:val="00E35D01"/>
    <w:rsid w:val="00E573EA"/>
    <w:rsid w:val="00E648C9"/>
    <w:rsid w:val="00EB1E30"/>
    <w:rsid w:val="00EF65FA"/>
    <w:rsid w:val="00F022F5"/>
    <w:rsid w:val="00F06C20"/>
    <w:rsid w:val="00F53D40"/>
    <w:rsid w:val="00F553AF"/>
    <w:rsid w:val="00F6586D"/>
    <w:rsid w:val="00F85911"/>
    <w:rsid w:val="00FD2B1C"/>
    <w:rsid w:val="00FD6B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25D8"/>
  <w15:docId w15:val="{5A271F08-60DC-4218-AE67-81E9B67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B90"/>
  </w:style>
  <w:style w:type="paragraph" w:styleId="Heading1">
    <w:name w:val="heading 1"/>
    <w:basedOn w:val="Normal"/>
    <w:next w:val="Normal"/>
    <w:link w:val="Heading1Char"/>
    <w:uiPriority w:val="9"/>
    <w:qFormat/>
    <w:rsid w:val="004C4B8C"/>
    <w:pPr>
      <w:keepNext/>
      <w:keepLines/>
      <w:widowControl w:val="0"/>
      <w:autoSpaceDE w:val="0"/>
      <w:autoSpaceDN w:val="0"/>
      <w:spacing w:before="240" w:line="360" w:lineRule="auto"/>
      <w:jc w:val="center"/>
      <w:outlineLvl w:val="0"/>
    </w:pPr>
    <w:rPr>
      <w:rFonts w:asciiTheme="minorHAnsi" w:eastAsiaTheme="majorEastAsia" w:hAnsiTheme="minorHAnsi" w:cstheme="majorBidi"/>
      <w:b/>
      <w:color w:val="000000" w:themeColor="text1"/>
      <w:sz w:val="20"/>
      <w:szCs w:val="32"/>
      <w:lang w:val="en-US" w:eastAsia="en-US"/>
    </w:rPr>
  </w:style>
  <w:style w:type="paragraph" w:styleId="Heading2">
    <w:name w:val="heading 2"/>
    <w:basedOn w:val="Normal"/>
    <w:next w:val="Normal"/>
    <w:link w:val="Heading2Char"/>
    <w:uiPriority w:val="9"/>
    <w:semiHidden/>
    <w:unhideWhenUsed/>
    <w:qFormat/>
    <w:rsid w:val="00CE5A46"/>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CE5A46"/>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n-US" w:eastAsia="en-US"/>
    </w:rPr>
  </w:style>
  <w:style w:type="paragraph" w:styleId="Heading4">
    <w:name w:val="heading 4"/>
    <w:basedOn w:val="Normal"/>
    <w:next w:val="Normal"/>
    <w:link w:val="Heading4Char"/>
    <w:uiPriority w:val="9"/>
    <w:semiHidden/>
    <w:unhideWhenUsed/>
    <w:qFormat/>
    <w:rsid w:val="00CE5A46"/>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E669F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C4B8C"/>
    <w:rPr>
      <w:rFonts w:eastAsiaTheme="majorEastAsia" w:cstheme="majorBidi"/>
      <w:b/>
      <w:color w:val="000000" w:themeColor="text1"/>
      <w:sz w:val="20"/>
      <w:szCs w:val="32"/>
    </w:rPr>
  </w:style>
  <w:style w:type="paragraph" w:styleId="Header">
    <w:name w:val="header"/>
    <w:basedOn w:val="Normal"/>
    <w:link w:val="HeaderChar"/>
    <w:uiPriority w:val="99"/>
    <w:unhideWhenUsed/>
    <w:rsid w:val="000335A2"/>
    <w:pPr>
      <w:widowControl w:val="0"/>
      <w:tabs>
        <w:tab w:val="center" w:pos="4819"/>
        <w:tab w:val="right" w:pos="9638"/>
      </w:tabs>
      <w:autoSpaceDE w:val="0"/>
      <w:autoSpaceDN w:val="0"/>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0335A2"/>
  </w:style>
  <w:style w:type="paragraph" w:styleId="Footer">
    <w:name w:val="footer"/>
    <w:basedOn w:val="Normal"/>
    <w:link w:val="FooterChar"/>
    <w:uiPriority w:val="99"/>
    <w:unhideWhenUsed/>
    <w:rsid w:val="000335A2"/>
    <w:pPr>
      <w:widowControl w:val="0"/>
      <w:tabs>
        <w:tab w:val="center" w:pos="4819"/>
        <w:tab w:val="right" w:pos="9638"/>
      </w:tabs>
      <w:autoSpaceDE w:val="0"/>
      <w:autoSpaceDN w:val="0"/>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0335A2"/>
  </w:style>
  <w:style w:type="paragraph" w:styleId="ListParagraph">
    <w:name w:val="List Paragraph"/>
    <w:aliases w:val="Paragrafo elenco 1°liv,Table of contents numbered,List Paragraph1,1st level - Bullet List Paragraph,Lettre d'introduction,Medium Grid 1 - Accent 21,List Paragraph21,Lentele,List Paragraph2,ERP-List Paragraph,List Paragraph11,Bullet EY"/>
    <w:basedOn w:val="Normal"/>
    <w:link w:val="ListParagraphChar"/>
    <w:uiPriority w:val="1"/>
    <w:qFormat/>
    <w:rsid w:val="00101F84"/>
    <w:pPr>
      <w:widowControl w:val="0"/>
      <w:autoSpaceDE w:val="0"/>
      <w:autoSpaceDN w:val="0"/>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link w:val="NormalWebChar"/>
    <w:uiPriority w:val="99"/>
    <w:unhideWhenUsed/>
    <w:rsid w:val="001417C7"/>
    <w:pPr>
      <w:spacing w:before="100" w:beforeAutospacing="1" w:after="100" w:afterAutospacing="1"/>
    </w:pPr>
  </w:style>
  <w:style w:type="paragraph" w:styleId="BodyText">
    <w:name w:val="Body Text"/>
    <w:basedOn w:val="Normal"/>
    <w:link w:val="BodyTextChar"/>
    <w:uiPriority w:val="1"/>
    <w:qFormat/>
    <w:rsid w:val="00C95629"/>
    <w:pPr>
      <w:widowControl w:val="0"/>
      <w:autoSpaceDE w:val="0"/>
      <w:autoSpaceDN w:val="0"/>
      <w:spacing w:before="120"/>
      <w:ind w:left="113"/>
      <w:jc w:val="both"/>
    </w:pPr>
    <w:rPr>
      <w:lang w:eastAsia="en-US"/>
    </w:rPr>
  </w:style>
  <w:style w:type="character" w:customStyle="1" w:styleId="BodyTextChar">
    <w:name w:val="Body Text Char"/>
    <w:basedOn w:val="DefaultParagraphFont"/>
    <w:link w:val="BodyText"/>
    <w:uiPriority w:val="1"/>
    <w:rsid w:val="00C95629"/>
    <w:rPr>
      <w:rFonts w:ascii="Times New Roman" w:eastAsia="Times New Roman" w:hAnsi="Times New Roman" w:cs="Times New Roman"/>
      <w:sz w:val="24"/>
      <w:szCs w:val="24"/>
      <w:lang w:val="it-IT"/>
    </w:rPr>
  </w:style>
  <w:style w:type="character" w:styleId="Hyperlink">
    <w:name w:val="Hyperlink"/>
    <w:basedOn w:val="DefaultParagraphFont"/>
    <w:uiPriority w:val="99"/>
    <w:unhideWhenUsed/>
    <w:rsid w:val="00C95629"/>
    <w:rPr>
      <w:color w:val="0000FF" w:themeColor="hyperlink"/>
      <w:u w:val="single"/>
    </w:rPr>
  </w:style>
  <w:style w:type="paragraph" w:styleId="TOCHeading">
    <w:name w:val="TOC Heading"/>
    <w:basedOn w:val="Heading1"/>
    <w:next w:val="Normal"/>
    <w:uiPriority w:val="39"/>
    <w:unhideWhenUsed/>
    <w:qFormat/>
    <w:rsid w:val="00C95629"/>
    <w:pPr>
      <w:widowControl/>
      <w:autoSpaceDE/>
      <w:autoSpaceDN/>
      <w:spacing w:before="480" w:line="276" w:lineRule="auto"/>
      <w:outlineLvl w:val="9"/>
    </w:pPr>
    <w:rPr>
      <w:b w:val="0"/>
      <w:bCs/>
      <w:sz w:val="28"/>
      <w:szCs w:val="28"/>
      <w:lang w:val="it-IT" w:eastAsia="it-IT"/>
    </w:rPr>
  </w:style>
  <w:style w:type="paragraph" w:styleId="TOC1">
    <w:name w:val="toc 1"/>
    <w:basedOn w:val="Normal"/>
    <w:next w:val="Normal"/>
    <w:autoRedefine/>
    <w:uiPriority w:val="39"/>
    <w:unhideWhenUsed/>
    <w:rsid w:val="00C95629"/>
    <w:pPr>
      <w:widowControl w:val="0"/>
      <w:autoSpaceDE w:val="0"/>
      <w:autoSpaceDN w:val="0"/>
      <w:spacing w:before="120"/>
    </w:pPr>
    <w:rPr>
      <w:rFonts w:asciiTheme="minorHAnsi" w:eastAsiaTheme="minorHAnsi" w:hAnsiTheme="minorHAnsi" w:cstheme="minorHAnsi"/>
      <w:b/>
      <w:bCs/>
      <w:i/>
      <w:iCs/>
      <w:lang w:val="en-US" w:eastAsia="en-US"/>
    </w:rPr>
  </w:style>
  <w:style w:type="paragraph" w:styleId="TOC2">
    <w:name w:val="toc 2"/>
    <w:basedOn w:val="Normal"/>
    <w:next w:val="Normal"/>
    <w:autoRedefine/>
    <w:uiPriority w:val="39"/>
    <w:semiHidden/>
    <w:unhideWhenUsed/>
    <w:rsid w:val="00C95629"/>
    <w:pPr>
      <w:widowControl w:val="0"/>
      <w:autoSpaceDE w:val="0"/>
      <w:autoSpaceDN w:val="0"/>
      <w:spacing w:before="120"/>
      <w:ind w:left="220"/>
    </w:pPr>
    <w:rPr>
      <w:rFonts w:asciiTheme="minorHAnsi" w:eastAsiaTheme="minorHAnsi" w:hAnsiTheme="minorHAnsi" w:cstheme="minorHAnsi"/>
      <w:b/>
      <w:bCs/>
      <w:sz w:val="22"/>
      <w:szCs w:val="22"/>
      <w:lang w:val="en-US" w:eastAsia="en-US"/>
    </w:rPr>
  </w:style>
  <w:style w:type="paragraph" w:styleId="TOC3">
    <w:name w:val="toc 3"/>
    <w:basedOn w:val="Normal"/>
    <w:next w:val="Normal"/>
    <w:autoRedefine/>
    <w:uiPriority w:val="39"/>
    <w:semiHidden/>
    <w:unhideWhenUsed/>
    <w:rsid w:val="00C95629"/>
    <w:pPr>
      <w:widowControl w:val="0"/>
      <w:autoSpaceDE w:val="0"/>
      <w:autoSpaceDN w:val="0"/>
      <w:ind w:left="440"/>
    </w:pPr>
    <w:rPr>
      <w:rFonts w:asciiTheme="minorHAnsi" w:eastAsiaTheme="minorHAnsi" w:hAnsiTheme="minorHAnsi" w:cstheme="minorHAnsi"/>
      <w:sz w:val="20"/>
      <w:szCs w:val="20"/>
      <w:lang w:val="en-US" w:eastAsia="en-US"/>
    </w:rPr>
  </w:style>
  <w:style w:type="paragraph" w:styleId="TOC4">
    <w:name w:val="toc 4"/>
    <w:basedOn w:val="Normal"/>
    <w:next w:val="Normal"/>
    <w:autoRedefine/>
    <w:uiPriority w:val="39"/>
    <w:semiHidden/>
    <w:unhideWhenUsed/>
    <w:rsid w:val="00C95629"/>
    <w:pPr>
      <w:widowControl w:val="0"/>
      <w:autoSpaceDE w:val="0"/>
      <w:autoSpaceDN w:val="0"/>
      <w:ind w:left="660"/>
    </w:pPr>
    <w:rPr>
      <w:rFonts w:asciiTheme="minorHAnsi" w:eastAsiaTheme="minorHAnsi" w:hAnsiTheme="minorHAnsi" w:cstheme="minorHAnsi"/>
      <w:sz w:val="20"/>
      <w:szCs w:val="20"/>
      <w:lang w:val="en-US" w:eastAsia="en-US"/>
    </w:rPr>
  </w:style>
  <w:style w:type="paragraph" w:styleId="TOC5">
    <w:name w:val="toc 5"/>
    <w:basedOn w:val="Normal"/>
    <w:next w:val="Normal"/>
    <w:autoRedefine/>
    <w:uiPriority w:val="39"/>
    <w:semiHidden/>
    <w:unhideWhenUsed/>
    <w:rsid w:val="00C95629"/>
    <w:pPr>
      <w:widowControl w:val="0"/>
      <w:autoSpaceDE w:val="0"/>
      <w:autoSpaceDN w:val="0"/>
      <w:ind w:left="880"/>
    </w:pPr>
    <w:rPr>
      <w:rFonts w:asciiTheme="minorHAnsi" w:eastAsiaTheme="minorHAnsi" w:hAnsiTheme="minorHAnsi" w:cstheme="minorHAnsi"/>
      <w:sz w:val="20"/>
      <w:szCs w:val="20"/>
      <w:lang w:val="en-US" w:eastAsia="en-US"/>
    </w:rPr>
  </w:style>
  <w:style w:type="paragraph" w:styleId="TOC6">
    <w:name w:val="toc 6"/>
    <w:basedOn w:val="Normal"/>
    <w:next w:val="Normal"/>
    <w:autoRedefine/>
    <w:uiPriority w:val="39"/>
    <w:semiHidden/>
    <w:unhideWhenUsed/>
    <w:rsid w:val="00C95629"/>
    <w:pPr>
      <w:widowControl w:val="0"/>
      <w:autoSpaceDE w:val="0"/>
      <w:autoSpaceDN w:val="0"/>
      <w:ind w:left="1100"/>
    </w:pPr>
    <w:rPr>
      <w:rFonts w:asciiTheme="minorHAnsi" w:eastAsiaTheme="minorHAnsi" w:hAnsiTheme="minorHAnsi" w:cstheme="minorHAnsi"/>
      <w:sz w:val="20"/>
      <w:szCs w:val="20"/>
      <w:lang w:val="en-US" w:eastAsia="en-US"/>
    </w:rPr>
  </w:style>
  <w:style w:type="paragraph" w:styleId="TOC7">
    <w:name w:val="toc 7"/>
    <w:basedOn w:val="Normal"/>
    <w:next w:val="Normal"/>
    <w:autoRedefine/>
    <w:uiPriority w:val="39"/>
    <w:semiHidden/>
    <w:unhideWhenUsed/>
    <w:rsid w:val="00C95629"/>
    <w:pPr>
      <w:widowControl w:val="0"/>
      <w:autoSpaceDE w:val="0"/>
      <w:autoSpaceDN w:val="0"/>
      <w:ind w:left="1320"/>
    </w:pPr>
    <w:rPr>
      <w:rFonts w:asciiTheme="minorHAnsi" w:eastAsiaTheme="minorHAnsi" w:hAnsiTheme="minorHAnsi" w:cstheme="minorHAnsi"/>
      <w:sz w:val="20"/>
      <w:szCs w:val="20"/>
      <w:lang w:val="en-US" w:eastAsia="en-US"/>
    </w:rPr>
  </w:style>
  <w:style w:type="paragraph" w:styleId="TOC8">
    <w:name w:val="toc 8"/>
    <w:basedOn w:val="Normal"/>
    <w:next w:val="Normal"/>
    <w:autoRedefine/>
    <w:uiPriority w:val="39"/>
    <w:semiHidden/>
    <w:unhideWhenUsed/>
    <w:rsid w:val="00C95629"/>
    <w:pPr>
      <w:widowControl w:val="0"/>
      <w:autoSpaceDE w:val="0"/>
      <w:autoSpaceDN w:val="0"/>
      <w:ind w:left="1540"/>
    </w:pPr>
    <w:rPr>
      <w:rFonts w:asciiTheme="minorHAnsi" w:eastAsiaTheme="minorHAnsi" w:hAnsiTheme="minorHAnsi" w:cstheme="minorHAnsi"/>
      <w:sz w:val="20"/>
      <w:szCs w:val="20"/>
      <w:lang w:val="en-US" w:eastAsia="en-US"/>
    </w:rPr>
  </w:style>
  <w:style w:type="paragraph" w:styleId="TOC9">
    <w:name w:val="toc 9"/>
    <w:basedOn w:val="Normal"/>
    <w:next w:val="Normal"/>
    <w:autoRedefine/>
    <w:uiPriority w:val="39"/>
    <w:semiHidden/>
    <w:unhideWhenUsed/>
    <w:rsid w:val="00C95629"/>
    <w:pPr>
      <w:widowControl w:val="0"/>
      <w:autoSpaceDE w:val="0"/>
      <w:autoSpaceDN w:val="0"/>
      <w:ind w:left="1760"/>
    </w:pPr>
    <w:rPr>
      <w:rFonts w:asciiTheme="minorHAnsi" w:eastAsiaTheme="minorHAnsi" w:hAnsiTheme="minorHAnsi" w:cstheme="minorHAnsi"/>
      <w:sz w:val="20"/>
      <w:szCs w:val="20"/>
      <w:lang w:val="en-US" w:eastAsia="en-US"/>
    </w:rPr>
  </w:style>
  <w:style w:type="character" w:styleId="FollowedHyperlink">
    <w:name w:val="FollowedHyperlink"/>
    <w:basedOn w:val="DefaultParagraphFont"/>
    <w:uiPriority w:val="99"/>
    <w:semiHidden/>
    <w:unhideWhenUsed/>
    <w:rsid w:val="001B491D"/>
    <w:rPr>
      <w:color w:val="800080" w:themeColor="followedHyperlink"/>
      <w:u w:val="single"/>
    </w:rPr>
  </w:style>
  <w:style w:type="character" w:customStyle="1" w:styleId="Menzionenonrisolta1">
    <w:name w:val="Menzione non risolta1"/>
    <w:basedOn w:val="DefaultParagraphFont"/>
    <w:uiPriority w:val="99"/>
    <w:semiHidden/>
    <w:unhideWhenUsed/>
    <w:rsid w:val="001B491D"/>
    <w:rPr>
      <w:color w:val="605E5C"/>
      <w:shd w:val="clear" w:color="auto" w:fill="E1DFDD"/>
    </w:rPr>
  </w:style>
  <w:style w:type="numbering" w:customStyle="1" w:styleId="Elencocorrente1">
    <w:name w:val="Elenco corrente1"/>
    <w:uiPriority w:val="99"/>
    <w:rsid w:val="001B491D"/>
  </w:style>
  <w:style w:type="character" w:customStyle="1" w:styleId="Heading2Char">
    <w:name w:val="Heading 2 Char"/>
    <w:basedOn w:val="DefaultParagraphFont"/>
    <w:link w:val="Heading2"/>
    <w:uiPriority w:val="9"/>
    <w:semiHidden/>
    <w:rsid w:val="00CE5A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E5A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E5A46"/>
    <w:rPr>
      <w:rFonts w:asciiTheme="majorHAnsi" w:eastAsiaTheme="majorEastAsia" w:hAnsiTheme="majorHAnsi" w:cstheme="majorBidi"/>
      <w:i/>
      <w:iCs/>
      <w:color w:val="365F91" w:themeColor="accent1" w:themeShade="BF"/>
    </w:rPr>
  </w:style>
  <w:style w:type="table" w:styleId="TableGrid">
    <w:name w:val="Table Grid"/>
    <w:basedOn w:val="TableNormal"/>
    <w:uiPriority w:val="99"/>
    <w:rsid w:val="009E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E669F3"/>
    <w:rPr>
      <w:rFonts w:ascii="Times New Roman" w:eastAsia="Times New Roman" w:hAnsi="Times New Roman" w:cs="Times New Roman"/>
      <w:sz w:val="24"/>
      <w:szCs w:val="24"/>
      <w:lang w:val="it-IT" w:eastAsia="it-IT"/>
    </w:rPr>
  </w:style>
  <w:style w:type="character" w:customStyle="1" w:styleId="Heading5Char">
    <w:name w:val="Heading 5 Char"/>
    <w:basedOn w:val="DefaultParagraphFont"/>
    <w:link w:val="Heading5"/>
    <w:uiPriority w:val="9"/>
    <w:semiHidden/>
    <w:rsid w:val="00E669F3"/>
    <w:rPr>
      <w:rFonts w:asciiTheme="majorHAnsi" w:eastAsiaTheme="majorEastAsia" w:hAnsiTheme="majorHAnsi" w:cstheme="majorBidi"/>
      <w:color w:val="365F91" w:themeColor="accent1" w:themeShade="BF"/>
      <w:sz w:val="24"/>
      <w:szCs w:val="24"/>
      <w:lang w:val="it-IT" w:eastAsia="it-IT"/>
    </w:rPr>
  </w:style>
  <w:style w:type="paragraph" w:styleId="List">
    <w:name w:val="List"/>
    <w:basedOn w:val="Normal"/>
    <w:rsid w:val="00E669F3"/>
    <w:pPr>
      <w:ind w:left="283" w:hanging="283"/>
    </w:pPr>
    <w:rPr>
      <w:sz w:val="20"/>
      <w:szCs w:val="20"/>
    </w:rPr>
  </w:style>
  <w:style w:type="paragraph" w:styleId="Revision">
    <w:name w:val="Revision"/>
    <w:hidden/>
    <w:uiPriority w:val="99"/>
    <w:semiHidden/>
    <w:rsid w:val="002618BD"/>
  </w:style>
  <w:style w:type="character" w:styleId="CommentReference">
    <w:name w:val="annotation reference"/>
    <w:basedOn w:val="DefaultParagraphFont"/>
    <w:uiPriority w:val="99"/>
    <w:semiHidden/>
    <w:unhideWhenUsed/>
    <w:rsid w:val="002618BD"/>
    <w:rPr>
      <w:sz w:val="16"/>
      <w:szCs w:val="16"/>
    </w:rPr>
  </w:style>
  <w:style w:type="paragraph" w:styleId="CommentText">
    <w:name w:val="annotation text"/>
    <w:basedOn w:val="Normal"/>
    <w:link w:val="CommentTextChar"/>
    <w:uiPriority w:val="99"/>
    <w:unhideWhenUsed/>
    <w:rsid w:val="002618BD"/>
    <w:pPr>
      <w:widowControl w:val="0"/>
      <w:autoSpaceDE w:val="0"/>
      <w:autoSpaceDN w:val="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2618BD"/>
    <w:rPr>
      <w:sz w:val="20"/>
      <w:szCs w:val="20"/>
    </w:rPr>
  </w:style>
  <w:style w:type="paragraph" w:styleId="CommentSubject">
    <w:name w:val="annotation subject"/>
    <w:basedOn w:val="CommentText"/>
    <w:next w:val="CommentText"/>
    <w:link w:val="CommentSubjectChar"/>
    <w:uiPriority w:val="99"/>
    <w:semiHidden/>
    <w:unhideWhenUsed/>
    <w:rsid w:val="002618BD"/>
    <w:rPr>
      <w:b/>
      <w:bCs/>
    </w:rPr>
  </w:style>
  <w:style w:type="character" w:customStyle="1" w:styleId="CommentSubjectChar">
    <w:name w:val="Comment Subject Char"/>
    <w:basedOn w:val="CommentTextChar"/>
    <w:link w:val="CommentSubject"/>
    <w:uiPriority w:val="99"/>
    <w:semiHidden/>
    <w:rsid w:val="002618BD"/>
    <w:rPr>
      <w:b/>
      <w:bCs/>
      <w:sz w:val="20"/>
      <w:szCs w:val="20"/>
    </w:rPr>
  </w:style>
  <w:style w:type="character" w:styleId="UnresolvedMention">
    <w:name w:val="Unresolved Mention"/>
    <w:basedOn w:val="DefaultParagraphFont"/>
    <w:uiPriority w:val="99"/>
    <w:semiHidden/>
    <w:unhideWhenUsed/>
    <w:rsid w:val="00E96A38"/>
    <w:rPr>
      <w:color w:val="605E5C"/>
      <w:shd w:val="clear" w:color="auto" w:fill="E1DFDD"/>
    </w:rPr>
  </w:style>
  <w:style w:type="character" w:styleId="FootnoteReference">
    <w:name w:val="footnote reference"/>
    <w:basedOn w:val="DefaultParagraphFont"/>
    <w:uiPriority w:val="99"/>
    <w:unhideWhenUsed/>
    <w:rsid w:val="00E96A38"/>
    <w:rPr>
      <w:vertAlign w:val="superscript"/>
    </w:rPr>
  </w:style>
  <w:style w:type="paragraph" w:styleId="FootnoteText">
    <w:name w:val="footnote text"/>
    <w:basedOn w:val="Normal"/>
    <w:link w:val="FootnoteTextChar"/>
    <w:uiPriority w:val="99"/>
    <w:unhideWhenUsed/>
    <w:rsid w:val="00E96A38"/>
    <w:pPr>
      <w:suppressAutoHyphens/>
      <w:jc w:val="both"/>
    </w:pPr>
    <w:rPr>
      <w:rFonts w:ascii="Arial" w:eastAsia="MS PGothic" w:hAnsi="Arial"/>
      <w:sz w:val="20"/>
      <w:szCs w:val="20"/>
      <w:lang w:eastAsia="en-US"/>
    </w:rPr>
  </w:style>
  <w:style w:type="character" w:customStyle="1" w:styleId="FootnoteTextChar">
    <w:name w:val="Footnote Text Char"/>
    <w:basedOn w:val="DefaultParagraphFont"/>
    <w:link w:val="FootnoteText"/>
    <w:uiPriority w:val="99"/>
    <w:qFormat/>
    <w:rsid w:val="00E96A38"/>
    <w:rPr>
      <w:rFonts w:ascii="Arial" w:eastAsia="MS PGothic" w:hAnsi="Arial" w:cs="Times New Roman"/>
      <w:sz w:val="20"/>
      <w:szCs w:val="20"/>
      <w:lang w:val="it-IT"/>
    </w:rPr>
  </w:style>
  <w:style w:type="character" w:customStyle="1" w:styleId="ui-provider">
    <w:name w:val="ui-provider"/>
    <w:basedOn w:val="DefaultParagraphFont"/>
    <w:rsid w:val="00956B17"/>
  </w:style>
  <w:style w:type="character" w:styleId="Strong">
    <w:name w:val="Strong"/>
    <w:basedOn w:val="DefaultParagraphFont"/>
    <w:uiPriority w:val="22"/>
    <w:qFormat/>
    <w:rsid w:val="00956B17"/>
    <w:rPr>
      <w:b/>
      <w:bCs/>
    </w:rPr>
  </w:style>
  <w:style w:type="numbering" w:customStyle="1" w:styleId="Elencocorrente2">
    <w:name w:val="Elenco corrente2"/>
    <w:uiPriority w:val="99"/>
    <w:rsid w:val="007A4C74"/>
  </w:style>
  <w:style w:type="paragraph" w:customStyle="1" w:styleId="Default">
    <w:name w:val="Default"/>
    <w:rsid w:val="0039407D"/>
    <w:pPr>
      <w:adjustRightInd w:val="0"/>
    </w:pPr>
    <w:rPr>
      <w:color w:val="000000"/>
    </w:rPr>
  </w:style>
  <w:style w:type="numbering" w:customStyle="1" w:styleId="Elencocorrente3">
    <w:name w:val="Elenco corrente3"/>
    <w:uiPriority w:val="99"/>
    <w:rsid w:val="002D38FC"/>
  </w:style>
  <w:style w:type="paragraph" w:styleId="BalloonText">
    <w:name w:val="Balloon Text"/>
    <w:basedOn w:val="Normal"/>
    <w:link w:val="BalloonTextChar"/>
    <w:uiPriority w:val="99"/>
    <w:semiHidden/>
    <w:unhideWhenUsed/>
    <w:rsid w:val="00662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E82"/>
    <w:rPr>
      <w:rFonts w:ascii="Segoe UI" w:eastAsia="Times New Roman" w:hAnsi="Segoe UI" w:cs="Segoe UI"/>
      <w:sz w:val="18"/>
      <w:szCs w:val="18"/>
      <w:lang w:val="it-IT" w:eastAsia="it-IT"/>
    </w:rPr>
  </w:style>
  <w:style w:type="table" w:styleId="PlainTable1">
    <w:name w:val="Plain Table 1"/>
    <w:basedOn w:val="TableNormal"/>
    <w:uiPriority w:val="41"/>
    <w:rsid w:val="00FC42F4"/>
    <w:rPr>
      <w:kern w:val="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fo elenco 1°liv Char,Table of contents numbered Char,List Paragraph1 Char,1st level - Bullet List Paragraph Char,Lettre d'introduction Char,Medium Grid 1 - Accent 21 Char,List Paragraph21 Char,Lentele Char,List Paragraph2 Char"/>
    <w:link w:val="ListParagraph"/>
    <w:uiPriority w:val="34"/>
    <w:qFormat/>
    <w:locked/>
    <w:rsid w:val="00F53D40"/>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59"/>
    <w:rsid w:val="003D612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unhideWhenUsed/>
    <w:rsid w:val="00703719"/>
    <w:pPr>
      <w:spacing w:after="120" w:line="480" w:lineRule="auto"/>
    </w:pPr>
  </w:style>
  <w:style w:type="character" w:customStyle="1" w:styleId="BodyText2Char">
    <w:name w:val="Body Text 2 Char"/>
    <w:basedOn w:val="DefaultParagraphFont"/>
    <w:link w:val="BodyText2"/>
    <w:uiPriority w:val="99"/>
    <w:rsid w:val="0070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2.jpg@01DA17D1.700FD3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nrFfzkuRzYy9tn8RxW0bRKQ==">CgMxLjAyCGguZ2pkZ3hzMgloLjMwajB6bGwyCmlkLjFmb2I5dGUyCmlkLjN6bnlzaDcyCWguMmV0OTJwMDIIaC50eWpjd3Q4AHIhMVFuNjFSb1I2ZFVkTTdiRlI0SjAyVGJHVmI4SmVnbTlV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1E233C59742F4DAF27A49D059F9A54" ma:contentTypeVersion="15" ma:contentTypeDescription="Create a new document." ma:contentTypeScope="" ma:versionID="a67536c87a749eea7684e93482bd4c3c">
  <xsd:schema xmlns:xsd="http://www.w3.org/2001/XMLSchema" xmlns:xs="http://www.w3.org/2001/XMLSchema" xmlns:p="http://schemas.microsoft.com/office/2006/metadata/properties" xmlns:ns2="ce899181-ddd5-423b-b045-b2588ae99293" xmlns:ns3="17625f12-9214-4c99-a41f-f59973c7c2d4" targetNamespace="http://schemas.microsoft.com/office/2006/metadata/properties" ma:root="true" ma:fieldsID="db3edf5c785b67e504e9bde44bc7f4a5" ns2:_="" ns3:_="">
    <xsd:import namespace="ce899181-ddd5-423b-b045-b2588ae99293"/>
    <xsd:import namespace="17625f12-9214-4c99-a41f-f59973c7c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99181-ddd5-423b-b045-b2588ae99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a95c65-fb33-4e31-b9d8-3a7e0dd05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25f12-9214-4c99-a41f-f59973c7c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bc6488-f7bf-482a-80bb-e01943385e9c}" ma:internalName="TaxCatchAll" ma:showField="CatchAllData" ma:web="17625f12-9214-4c99-a41f-f59973c7c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7625f12-9214-4c99-a41f-f59973c7c2d4" xsi:nil="true"/>
    <lcf76f155ced4ddcb4097134ff3c332f xmlns="ce899181-ddd5-423b-b045-b2588ae99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994EAD-848F-4493-ACB1-30D6893292E4}">
  <ds:schemaRefs>
    <ds:schemaRef ds:uri="http://schemas.openxmlformats.org/officeDocument/2006/bibliography"/>
  </ds:schemaRefs>
</ds:datastoreItem>
</file>

<file path=customXml/itemProps3.xml><?xml version="1.0" encoding="utf-8"?>
<ds:datastoreItem xmlns:ds="http://schemas.openxmlformats.org/officeDocument/2006/customXml" ds:itemID="{C8C292BD-6BEF-48F5-B135-AE89AE86DB8C}"/>
</file>

<file path=customXml/itemProps4.xml><?xml version="1.0" encoding="utf-8"?>
<ds:datastoreItem xmlns:ds="http://schemas.openxmlformats.org/officeDocument/2006/customXml" ds:itemID="{5B4F8119-9260-4BF1-A7F0-3F7D91824145}"/>
</file>

<file path=customXml/itemProps5.xml><?xml version="1.0" encoding="utf-8"?>
<ds:datastoreItem xmlns:ds="http://schemas.openxmlformats.org/officeDocument/2006/customXml" ds:itemID="{B3049BC4-936E-4E35-AB57-433B8F4FB999}"/>
</file>

<file path=docProps/app.xml><?xml version="1.0" encoding="utf-8"?>
<Properties xmlns="http://schemas.openxmlformats.org/officeDocument/2006/extended-properties" xmlns:vt="http://schemas.openxmlformats.org/officeDocument/2006/docPropsVTypes">
  <Template>Normal</Template>
  <TotalTime>15</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Istituto Italiano di Tecnologia</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Vigliotti</dc:creator>
  <cp:lastModifiedBy>Valentina Squeri</cp:lastModifiedBy>
  <cp:revision>10</cp:revision>
  <cp:lastPrinted>2023-11-06T09:02:00Z</cp:lastPrinted>
  <dcterms:created xsi:type="dcterms:W3CDTF">2024-01-05T16:09:00Z</dcterms:created>
  <dcterms:modified xsi:type="dcterms:W3CDTF">2024-01-17T10:32:00Z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0x0101007E1E233C59742F4DAF27A49D059F9A54</vt:lpwstr>
  </property>
</Properties>
</file>